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1985"/>
        <w:gridCol w:w="709"/>
        <w:gridCol w:w="8078"/>
      </w:tblGrid>
      <w:tr w:rsidR="000E2B7C" w:rsidRPr="00DB3132" w14:paraId="4D248DA6" w14:textId="77777777" w:rsidTr="007D3B93">
        <w:tc>
          <w:tcPr>
            <w:tcW w:w="10772" w:type="dxa"/>
            <w:gridSpan w:val="3"/>
            <w:tcBorders>
              <w:top w:val="nil"/>
              <w:left w:val="nil"/>
              <w:bottom w:val="nil"/>
              <w:right w:val="nil"/>
            </w:tcBorders>
            <w:shd w:val="clear" w:color="auto" w:fill="022C86"/>
          </w:tcPr>
          <w:p w14:paraId="0B4E1266" w14:textId="5F8135CE" w:rsidR="000E2B7C" w:rsidRPr="00DB3132" w:rsidRDefault="00DB6682" w:rsidP="00CF2EC8">
            <w:pPr>
              <w:spacing w:line="220" w:lineRule="exact"/>
              <w:rPr>
                <w:rFonts w:eastAsia="メイリオ" w:hAnsi="メイリオ" w:cs="メイリオ"/>
              </w:rPr>
            </w:pPr>
            <w:r>
              <w:rPr>
                <w:noProof/>
              </w:rPr>
              <mc:AlternateContent>
                <mc:Choice Requires="wps">
                  <w:drawing>
                    <wp:anchor distT="0" distB="0" distL="114300" distR="114300" simplePos="0" relativeHeight="251651584" behindDoc="1" locked="0" layoutInCell="1" allowOverlap="1" wp14:anchorId="4993CC90" wp14:editId="585DF417">
                      <wp:simplePos x="0" y="0"/>
                      <wp:positionH relativeFrom="page">
                        <wp:posOffset>1962785</wp:posOffset>
                      </wp:positionH>
                      <wp:positionV relativeFrom="page">
                        <wp:posOffset>170497</wp:posOffset>
                      </wp:positionV>
                      <wp:extent cx="4876800" cy="876300"/>
                      <wp:effectExtent l="0" t="0" r="0" b="0"/>
                      <wp:wrapNone/>
                      <wp:docPr id="27"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6800" cy="876300"/>
                              </a:xfrm>
                              <a:prstGeom prst="rect">
                                <a:avLst/>
                              </a:prstGeom>
                              <a:gradFill rotWithShape="1">
                                <a:gsLst>
                                  <a:gs pos="100000">
                                    <a:sysClr val="window" lastClr="FFFFFF">
                                      <a:lumMod val="75000"/>
                                    </a:sysClr>
                                  </a:gs>
                                  <a:gs pos="0">
                                    <a:sysClr val="window" lastClr="FFFFFF"/>
                                  </a:gs>
                                </a:gsLst>
                                <a:lin ang="0" scaled="0"/>
                              </a:gra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D5958" id="正方形/長方形 26" o:spid="_x0000_s1026" style="position:absolute;left:0;text-align:left;margin-left:154.55pt;margin-top:13.4pt;width:384pt;height:69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" fillcolor="window" stroked="f">
                      <v:fill color2="#bfbfbf" rotate="t" angle="90" focus="100%" type="gradient">
                        <o:fill v:ext="view" type="gradientUnscaled"/>
                      </v:fill>
                      <w10:wrap anchorx="page" anchory="page"/>
                    </v:rect>
                  </w:pict>
                </mc:Fallback>
              </mc:AlternateContent>
            </w:r>
            <w:r w:rsidR="000E2B7C" w:rsidRPr="00DB3132">
              <w:rPr>
                <w:rFonts w:eastAsia="メイリオ" w:hAnsi="メイリオ" w:cs="メイリオ" w:hint="eastAsia"/>
                <w:color w:val="FFFFFF"/>
              </w:rPr>
              <w:t xml:space="preserve">毎月1回経営に役立つ人事労務情報をお届けしております </w:t>
            </w:r>
            <w:r w:rsidR="000E2B7C" w:rsidRPr="00DB3132">
              <w:rPr>
                <w:rFonts w:eastAsia="メイリオ" w:hAnsi="メイリオ" w:cs="メイリオ" w:hint="eastAsia"/>
                <w:color w:val="FFFFFF"/>
                <w:spacing w:val="-40"/>
              </w:rPr>
              <w:t>＞＞＞</w:t>
            </w:r>
            <w:r w:rsidR="000E2B7C" w:rsidRPr="00DB3132">
              <w:rPr>
                <w:rFonts w:eastAsia="メイリオ" w:hAnsi="メイリオ" w:cs="メイリオ" w:hint="eastAsia"/>
                <w:color w:val="FFFFFF"/>
              </w:rPr>
              <w:t xml:space="preserve"> 毎月第4木曜日発行</w:t>
            </w:r>
          </w:p>
        </w:tc>
      </w:tr>
      <w:tr w:rsidR="00DB6682" w:rsidRPr="00DB3132" w14:paraId="7BA1CDAB" w14:textId="77777777" w:rsidTr="007D3B93">
        <w:tc>
          <w:tcPr>
            <w:tcW w:w="2694" w:type="dxa"/>
            <w:gridSpan w:val="2"/>
            <w:vMerge w:val="restart"/>
            <w:tcBorders>
              <w:top w:val="nil"/>
              <w:left w:val="nil"/>
              <w:right w:val="nil"/>
            </w:tcBorders>
            <w:shd w:val="clear" w:color="auto" w:fill="auto"/>
          </w:tcPr>
          <w:p w14:paraId="0E5B004C" w14:textId="500AA4C5" w:rsidR="00DB6682" w:rsidRPr="00DB3132" w:rsidRDefault="00DB6682" w:rsidP="00CF2EC8">
            <w:pPr>
              <w:spacing w:line="240" w:lineRule="exact"/>
              <w:rPr>
                <w:rFonts w:eastAsia="メイリオ" w:hAnsi="メイリオ" w:cs="メイリオ"/>
              </w:rPr>
            </w:pPr>
          </w:p>
        </w:tc>
        <w:tc>
          <w:tcPr>
            <w:tcW w:w="8078" w:type="dxa"/>
            <w:tcBorders>
              <w:top w:val="nil"/>
              <w:left w:val="nil"/>
              <w:bottom w:val="single" w:sz="36" w:space="0" w:color="022C86"/>
              <w:right w:val="nil"/>
            </w:tcBorders>
            <w:shd w:val="clear" w:color="auto" w:fill="auto"/>
            <w:vAlign w:val="center"/>
          </w:tcPr>
          <w:p w14:paraId="54271D74" w14:textId="4AA5BC6E" w:rsidR="00DB6682" w:rsidRPr="00DB3132" w:rsidRDefault="00DB6682" w:rsidP="00CF2EC8">
            <w:pPr>
              <w:spacing w:line="1100" w:lineRule="exact"/>
              <w:ind w:rightChars="94" w:right="188"/>
              <w:jc w:val="right"/>
              <w:rPr>
                <w:rFonts w:eastAsia="メイリオ" w:hAnsi="メイリオ" w:cs="メイリオ"/>
                <w:b/>
                <w:color w:val="004198"/>
                <w:sz w:val="80"/>
                <w:szCs w:val="80"/>
              </w:rPr>
            </w:pPr>
            <w:r w:rsidRPr="00DB3132">
              <w:rPr>
                <w:rFonts w:eastAsia="メイリオ" w:hAnsi="メイリオ" w:cs="メイリオ" w:hint="eastAsia"/>
                <w:b/>
                <w:color w:val="004198"/>
                <w:sz w:val="100"/>
                <w:szCs w:val="100"/>
              </w:rPr>
              <w:t>社労士NEWS</w:t>
            </w:r>
            <w:r w:rsidRPr="00DB3132">
              <w:rPr>
                <w:rFonts w:eastAsia="メイリオ" w:hAnsi="メイリオ" w:cs="メイリオ" w:hint="eastAsia"/>
                <w:b/>
                <w:color w:val="004198"/>
                <w:spacing w:val="-200"/>
                <w:sz w:val="80"/>
                <w:szCs w:val="80"/>
              </w:rPr>
              <w:t>＞＞＞</w:t>
            </w:r>
          </w:p>
        </w:tc>
      </w:tr>
      <w:tr w:rsidR="00DB6682" w:rsidRPr="00DB3132" w14:paraId="3FB543C4" w14:textId="77777777" w:rsidTr="007D3B93">
        <w:tc>
          <w:tcPr>
            <w:tcW w:w="2694" w:type="dxa"/>
            <w:gridSpan w:val="2"/>
            <w:vMerge/>
            <w:tcBorders>
              <w:left w:val="nil"/>
              <w:bottom w:val="single" w:sz="12" w:space="0" w:color="0070C0"/>
              <w:right w:val="nil"/>
            </w:tcBorders>
            <w:shd w:val="clear" w:color="auto" w:fill="auto"/>
          </w:tcPr>
          <w:p w14:paraId="095C13DB" w14:textId="2BCAD54B" w:rsidR="00DB6682" w:rsidRPr="00DB3132" w:rsidRDefault="00DB6682" w:rsidP="00CF2EC8">
            <w:pPr>
              <w:spacing w:line="240" w:lineRule="exact"/>
              <w:rPr>
                <w:rFonts w:eastAsia="メイリオ" w:hAnsi="メイリオ" w:cs="メイリオ"/>
              </w:rPr>
            </w:pPr>
          </w:p>
        </w:tc>
        <w:tc>
          <w:tcPr>
            <w:tcW w:w="8078" w:type="dxa"/>
            <w:tcBorders>
              <w:top w:val="single" w:sz="36" w:space="0" w:color="022C86"/>
              <w:left w:val="nil"/>
              <w:bottom w:val="nil"/>
              <w:right w:val="nil"/>
            </w:tcBorders>
            <w:shd w:val="clear" w:color="auto" w:fill="auto"/>
            <w:vAlign w:val="center"/>
          </w:tcPr>
          <w:p w14:paraId="2C72806B" w14:textId="6226A9C8" w:rsidR="00DB6682" w:rsidRPr="00DB3132" w:rsidRDefault="00DB6682" w:rsidP="00FA292E">
            <w:pPr>
              <w:spacing w:line="360" w:lineRule="exact"/>
              <w:jc w:val="right"/>
              <w:rPr>
                <w:rFonts w:eastAsia="メイリオ" w:hAnsi="メイリオ" w:cs="メイリオ"/>
                <w:b/>
                <w:i/>
                <w:sz w:val="36"/>
                <w:szCs w:val="36"/>
              </w:rPr>
            </w:pPr>
            <w:r w:rsidRPr="00DB3132">
              <w:rPr>
                <w:rFonts w:eastAsia="メイリオ" w:hAnsi="メイリオ" w:cs="メイリオ" w:hint="eastAsia"/>
                <w:b/>
                <w:i/>
                <w:spacing w:val="-80"/>
                <w:sz w:val="32"/>
                <w:szCs w:val="32"/>
              </w:rPr>
              <w:t>＞＞＞</w:t>
            </w:r>
            <w:r>
              <w:rPr>
                <w:rFonts w:eastAsia="メイリオ" w:hAnsi="メイリオ" w:cs="メイリオ" w:hint="eastAsia"/>
                <w:b/>
                <w:i/>
                <w:sz w:val="36"/>
                <w:szCs w:val="36"/>
              </w:rPr>
              <w:t xml:space="preserve"> 202</w:t>
            </w:r>
            <w:r w:rsidR="00D40F41">
              <w:rPr>
                <w:rFonts w:eastAsia="メイリオ" w:hAnsi="メイリオ" w:cs="メイリオ" w:hint="eastAsia"/>
                <w:b/>
                <w:i/>
                <w:sz w:val="36"/>
                <w:szCs w:val="36"/>
              </w:rPr>
              <w:t>4</w:t>
            </w:r>
            <w:r w:rsidRPr="00DB3132">
              <w:rPr>
                <w:rFonts w:eastAsia="メイリオ" w:hAnsi="メイリオ" w:cs="メイリオ" w:hint="eastAsia"/>
                <w:b/>
                <w:i/>
                <w:sz w:val="36"/>
                <w:szCs w:val="36"/>
              </w:rPr>
              <w:t>.</w:t>
            </w:r>
            <w:r w:rsidR="00D40F41">
              <w:rPr>
                <w:rFonts w:eastAsia="メイリオ" w:hAnsi="メイリオ" w:cs="メイリオ" w:hint="eastAsia"/>
                <w:b/>
                <w:i/>
                <w:sz w:val="36"/>
                <w:szCs w:val="36"/>
              </w:rPr>
              <w:t>1</w:t>
            </w:r>
            <w:r w:rsidRPr="00DB3132">
              <w:rPr>
                <w:rFonts w:eastAsia="メイリオ" w:hAnsi="メイリオ" w:cs="メイリオ" w:hint="eastAsia"/>
                <w:b/>
                <w:i/>
                <w:sz w:val="36"/>
                <w:szCs w:val="36"/>
              </w:rPr>
              <w:t xml:space="preserve">　Vol.</w:t>
            </w:r>
            <w:r>
              <w:rPr>
                <w:rFonts w:eastAsia="メイリオ" w:hAnsi="メイリオ" w:cs="メイリオ" w:hint="eastAsia"/>
                <w:b/>
                <w:i/>
                <w:sz w:val="36"/>
                <w:szCs w:val="36"/>
              </w:rPr>
              <w:t>1</w:t>
            </w:r>
            <w:r w:rsidR="00A903DB">
              <w:rPr>
                <w:rFonts w:eastAsia="メイリオ" w:hAnsi="メイリオ" w:cs="メイリオ" w:hint="eastAsia"/>
                <w:b/>
                <w:i/>
                <w:sz w:val="36"/>
                <w:szCs w:val="36"/>
              </w:rPr>
              <w:t>5</w:t>
            </w:r>
            <w:r w:rsidR="00D40F41">
              <w:rPr>
                <w:rFonts w:eastAsia="メイリオ" w:hAnsi="メイリオ" w:cs="メイリオ" w:hint="eastAsia"/>
                <w:b/>
                <w:i/>
                <w:sz w:val="36"/>
                <w:szCs w:val="36"/>
              </w:rPr>
              <w:t>8</w:t>
            </w:r>
          </w:p>
        </w:tc>
      </w:tr>
      <w:tr w:rsidR="000E2B7C" w:rsidRPr="00DB3132" w14:paraId="0D800F24" w14:textId="77777777" w:rsidTr="007D3B93">
        <w:tc>
          <w:tcPr>
            <w:tcW w:w="1985" w:type="dxa"/>
            <w:tcBorders>
              <w:top w:val="nil"/>
              <w:left w:val="nil"/>
              <w:bottom w:val="nil"/>
              <w:right w:val="nil"/>
            </w:tcBorders>
            <w:shd w:val="clear" w:color="auto" w:fill="022C86"/>
            <w:vAlign w:val="center"/>
          </w:tcPr>
          <w:p w14:paraId="27F58734" w14:textId="67DCA350" w:rsidR="000E2B7C" w:rsidRPr="00DB3132" w:rsidRDefault="000E2B7C" w:rsidP="00CF2EC8">
            <w:pPr>
              <w:spacing w:line="240" w:lineRule="exact"/>
              <w:jc w:val="left"/>
              <w:rPr>
                <w:rFonts w:eastAsia="メイリオ" w:hAnsi="メイリオ" w:cs="メイリオ"/>
                <w:b/>
                <w:color w:val="FFFFFF"/>
                <w:sz w:val="24"/>
                <w:szCs w:val="24"/>
              </w:rPr>
            </w:pPr>
            <w:r w:rsidRPr="00DB3132">
              <w:rPr>
                <w:rFonts w:eastAsia="メイリオ" w:hAnsi="メイリオ" w:cs="メイリオ" w:hint="eastAsia"/>
                <w:b/>
                <w:color w:val="FFFFFF"/>
                <w:sz w:val="22"/>
              </w:rPr>
              <w:t xml:space="preserve">発行 </w:t>
            </w:r>
            <w:r w:rsidRPr="00DB3132">
              <w:rPr>
                <w:rFonts w:eastAsia="メイリオ" w:hAnsi="メイリオ" w:cs="メイリオ" w:hint="eastAsia"/>
                <w:b/>
                <w:color w:val="FFFFFF"/>
                <w:spacing w:val="-40"/>
              </w:rPr>
              <w:t>＞＞＞</w:t>
            </w:r>
          </w:p>
        </w:tc>
        <w:tc>
          <w:tcPr>
            <w:tcW w:w="8787" w:type="dxa"/>
            <w:gridSpan w:val="2"/>
            <w:tcBorders>
              <w:top w:val="nil"/>
              <w:left w:val="nil"/>
              <w:bottom w:val="nil"/>
              <w:right w:val="nil"/>
            </w:tcBorders>
            <w:shd w:val="clear" w:color="auto" w:fill="022C86"/>
          </w:tcPr>
          <w:p w14:paraId="3552FA0B" w14:textId="77777777" w:rsidR="009B6515" w:rsidRPr="009B6515" w:rsidRDefault="009B6515" w:rsidP="009B6515">
            <w:pPr>
              <w:spacing w:line="300" w:lineRule="exact"/>
              <w:rPr>
                <w:rFonts w:eastAsia="メイリオ" w:hAnsi="メイリオ" w:cs="メイリオ"/>
                <w:b/>
                <w:color w:val="FFFFFF"/>
                <w:sz w:val="22"/>
              </w:rPr>
            </w:pPr>
            <w:r w:rsidRPr="009B6515">
              <w:rPr>
                <w:rFonts w:eastAsia="メイリオ" w:hAnsi="メイリオ" w:cs="メイリオ" w:hint="eastAsia"/>
                <w:b/>
                <w:color w:val="FFFFFF"/>
                <w:sz w:val="22"/>
              </w:rPr>
              <w:t>社会保険労務士法人ワークデザイン</w:t>
            </w:r>
            <w:r w:rsidRPr="009B6515">
              <w:rPr>
                <w:rFonts w:eastAsia="メイリオ" w:hAnsi="メイリオ" w:cs="メイリオ"/>
                <w:b/>
                <w:color w:val="FFFFFF"/>
                <w:sz w:val="22"/>
              </w:rPr>
              <w:t xml:space="preserve"> URL：https://www.waku-wakujinji.com </w:t>
            </w:r>
          </w:p>
          <w:p w14:paraId="4B4F5A00" w14:textId="77777777" w:rsidR="009B6515" w:rsidRPr="009B6515" w:rsidRDefault="009B6515" w:rsidP="009B6515">
            <w:pPr>
              <w:spacing w:line="300" w:lineRule="exact"/>
              <w:rPr>
                <w:rFonts w:eastAsia="メイリオ" w:hAnsi="メイリオ" w:cs="メイリオ"/>
                <w:b/>
                <w:color w:val="FFFFFF"/>
                <w:sz w:val="22"/>
              </w:rPr>
            </w:pPr>
            <w:r w:rsidRPr="009B6515">
              <w:rPr>
                <w:rFonts w:eastAsia="メイリオ" w:hAnsi="メイリオ" w:cs="メイリオ" w:hint="eastAsia"/>
                <w:b/>
                <w:color w:val="FFFFFF"/>
                <w:sz w:val="22"/>
              </w:rPr>
              <w:t>〒</w:t>
            </w:r>
            <w:r w:rsidRPr="009B6515">
              <w:rPr>
                <w:rFonts w:eastAsia="メイリオ" w:hAnsi="メイリオ" w:cs="メイリオ"/>
                <w:b/>
                <w:color w:val="FFFFFF"/>
                <w:sz w:val="22"/>
              </w:rPr>
              <w:t>939-8084 富山市西中野町 2 丁目 15-30 ミノワビル 2 階</w:t>
            </w:r>
          </w:p>
          <w:p w14:paraId="2E65ABE4" w14:textId="3E3CA251" w:rsidR="000E2B7C" w:rsidRPr="009B6515" w:rsidRDefault="009B6515" w:rsidP="009B6515">
            <w:pPr>
              <w:spacing w:line="300" w:lineRule="exact"/>
              <w:rPr>
                <w:rFonts w:eastAsia="メイリオ" w:hAnsi="メイリオ" w:cs="メイリオ"/>
                <w:color w:val="FFFFFF"/>
              </w:rPr>
            </w:pPr>
            <w:r w:rsidRPr="009B6515">
              <w:rPr>
                <w:rFonts w:eastAsia="メイリオ" w:hAnsi="メイリオ" w:cs="メイリオ"/>
                <w:b/>
                <w:color w:val="FFFFFF"/>
                <w:sz w:val="22"/>
              </w:rPr>
              <w:t>Tel 076-413-3541 Fax 076-413-3542 Mail info＠waku-wakujinji.com</w:t>
            </w:r>
          </w:p>
        </w:tc>
      </w:tr>
      <w:tr w:rsidR="000E2B7C" w:rsidRPr="00DB3132" w14:paraId="22FAB1B1" w14:textId="77777777" w:rsidTr="007D3B93">
        <w:trPr>
          <w:trHeight w:val="677"/>
        </w:trPr>
        <w:tc>
          <w:tcPr>
            <w:tcW w:w="1985" w:type="dxa"/>
            <w:tcBorders>
              <w:top w:val="nil"/>
              <w:left w:val="nil"/>
              <w:bottom w:val="nil"/>
              <w:right w:val="nil"/>
            </w:tcBorders>
            <w:shd w:val="clear" w:color="auto" w:fill="E6E7E9"/>
            <w:vAlign w:val="center"/>
          </w:tcPr>
          <w:p w14:paraId="04D18C3B" w14:textId="77777777" w:rsidR="000E2B7C" w:rsidRPr="00DB3132" w:rsidRDefault="000E2B7C" w:rsidP="00CF2EC8">
            <w:pPr>
              <w:spacing w:line="240" w:lineRule="exact"/>
              <w:ind w:left="4200" w:hanging="4200"/>
              <w:rPr>
                <w:rFonts w:eastAsia="メイリオ" w:hAnsi="メイリオ" w:cs="メイリオ"/>
                <w:b/>
                <w:i/>
                <w:color w:val="022C86"/>
                <w:sz w:val="22"/>
              </w:rPr>
            </w:pPr>
            <w:r w:rsidRPr="00DB3132">
              <w:rPr>
                <w:rFonts w:eastAsia="メイリオ" w:hAnsi="メイリオ" w:cs="メイリオ"/>
                <w:b/>
                <w:i/>
                <w:color w:val="022C86"/>
                <w:sz w:val="22"/>
              </w:rPr>
              <w:t>CONTENTS</w:t>
            </w:r>
            <w:r w:rsidRPr="00DB3132">
              <w:rPr>
                <w:rFonts w:eastAsia="メイリオ" w:hAnsi="メイリオ" w:cs="メイリオ"/>
                <w:b/>
                <w:i/>
                <w:color w:val="022C86"/>
                <w:spacing w:val="-30"/>
                <w:sz w:val="22"/>
              </w:rPr>
              <w:t xml:space="preserve"> </w:t>
            </w:r>
            <w:r w:rsidRPr="00DB3132">
              <w:rPr>
                <w:rFonts w:eastAsia="メイリオ" w:hAnsi="メイリオ" w:cs="メイリオ" w:hint="eastAsia"/>
                <w:b/>
                <w:i/>
                <w:color w:val="022C86"/>
                <w:spacing w:val="-40"/>
              </w:rPr>
              <w:t>＞＞＞</w:t>
            </w:r>
          </w:p>
        </w:tc>
        <w:tc>
          <w:tcPr>
            <w:tcW w:w="8787" w:type="dxa"/>
            <w:gridSpan w:val="2"/>
            <w:tcBorders>
              <w:top w:val="nil"/>
              <w:left w:val="nil"/>
              <w:bottom w:val="nil"/>
              <w:right w:val="nil"/>
            </w:tcBorders>
            <w:shd w:val="clear" w:color="auto" w:fill="E6E7E9"/>
          </w:tcPr>
          <w:p w14:paraId="75FD7717" w14:textId="71CB0671" w:rsidR="000E2B7C" w:rsidRPr="00A660DA" w:rsidRDefault="000E2B7C" w:rsidP="00CF2EC8">
            <w:pPr>
              <w:spacing w:line="300" w:lineRule="exact"/>
              <w:rPr>
                <w:rFonts w:eastAsia="メイリオ" w:hAnsi="メイリオ" w:cs="メイリオ"/>
              </w:rPr>
            </w:pPr>
            <w:r w:rsidRPr="00DB3132">
              <w:rPr>
                <w:rFonts w:eastAsia="メイリオ" w:hAnsi="メイリオ" w:cs="メイリオ" w:hint="eastAsia"/>
                <w:i/>
              </w:rPr>
              <w:t>1.</w:t>
            </w:r>
            <w:r w:rsidR="00490095" w:rsidRPr="0059441D">
              <w:rPr>
                <w:rFonts w:eastAsia="メイリオ" w:hAnsi="メイリオ" w:cs="メイリオ" w:hint="eastAsia"/>
                <w:iCs/>
              </w:rPr>
              <w:t xml:space="preserve"> </w:t>
            </w:r>
            <w:r w:rsidR="00C23B12">
              <w:rPr>
                <w:rFonts w:eastAsia="メイリオ" w:hAnsi="メイリオ" w:cs="メイリオ" w:hint="eastAsia"/>
                <w:iCs/>
              </w:rPr>
              <w:t>助 成 金</w:t>
            </w:r>
            <w:r w:rsidR="00AC7908">
              <w:rPr>
                <w:rFonts w:eastAsia="メイリオ" w:hAnsi="メイリオ" w:cs="メイリオ" w:hint="eastAsia"/>
                <w:kern w:val="0"/>
              </w:rPr>
              <w:t xml:space="preserve"> </w:t>
            </w:r>
            <w:r w:rsidR="00605D3A" w:rsidRPr="00DB3132">
              <w:rPr>
                <w:rFonts w:eastAsia="メイリオ" w:hAnsi="メイリオ" w:cs="メイリオ" w:hint="eastAsia"/>
              </w:rPr>
              <w:t>＞</w:t>
            </w:r>
            <w:r w:rsidR="00980119">
              <w:rPr>
                <w:rFonts w:eastAsia="メイリオ" w:hAnsi="メイリオ" w:cs="メイリオ" w:hint="eastAsia"/>
              </w:rPr>
              <w:t xml:space="preserve"> </w:t>
            </w:r>
            <w:r w:rsidR="00C23B12" w:rsidRPr="00C23B12">
              <w:rPr>
                <w:rFonts w:eastAsia="メイリオ" w:hAnsi="メイリオ" w:cs="メイリオ" w:hint="eastAsia"/>
              </w:rPr>
              <w:t>「年収の壁」に対応するための助成金</w:t>
            </w:r>
          </w:p>
          <w:p w14:paraId="17CEAE63" w14:textId="6B7FB667" w:rsidR="000E2B7C" w:rsidRPr="003E7CB9" w:rsidRDefault="000E2B7C" w:rsidP="00644759">
            <w:pPr>
              <w:spacing w:line="300" w:lineRule="exact"/>
              <w:rPr>
                <w:rFonts w:eastAsia="メイリオ" w:hAnsi="メイリオ" w:cs="メイリオ"/>
              </w:rPr>
            </w:pPr>
            <w:r w:rsidRPr="00DB3132">
              <w:rPr>
                <w:rFonts w:eastAsia="メイリオ" w:hAnsi="メイリオ" w:cs="メイリオ" w:hint="eastAsia"/>
                <w:i/>
              </w:rPr>
              <w:t>2.</w:t>
            </w:r>
            <w:r w:rsidR="009C48EA" w:rsidRPr="00B404C0">
              <w:rPr>
                <w:rFonts w:eastAsia="メイリオ" w:hAnsi="メイリオ" w:cs="メイリオ"/>
                <w:iCs/>
              </w:rPr>
              <w:t xml:space="preserve"> </w:t>
            </w:r>
            <w:r w:rsidR="00DE3C1A">
              <w:rPr>
                <w:rFonts w:eastAsia="メイリオ" w:hAnsi="メイリオ" w:cs="メイリオ" w:hint="eastAsia"/>
                <w:iCs/>
              </w:rPr>
              <w:t>派遣社員</w:t>
            </w:r>
            <w:r w:rsidR="00605D3A">
              <w:rPr>
                <w:rFonts w:eastAsia="メイリオ" w:hAnsi="メイリオ" w:cs="メイリオ" w:hint="eastAsia"/>
                <w:i/>
              </w:rPr>
              <w:t xml:space="preserve"> </w:t>
            </w:r>
            <w:r w:rsidR="00605D3A" w:rsidRPr="00DB3132">
              <w:rPr>
                <w:rFonts w:eastAsia="メイリオ" w:hAnsi="メイリオ" w:cs="メイリオ" w:hint="eastAsia"/>
              </w:rPr>
              <w:t>＞</w:t>
            </w:r>
            <w:r w:rsidR="00DE3C1A">
              <w:rPr>
                <w:rFonts w:eastAsia="メイリオ" w:hAnsi="メイリオ" w:cs="メイリオ" w:hint="eastAsia"/>
              </w:rPr>
              <w:t xml:space="preserve"> </w:t>
            </w:r>
            <w:r w:rsidR="00DE3C1A" w:rsidRPr="00DE3C1A">
              <w:rPr>
                <w:rFonts w:eastAsia="メイリオ" w:hAnsi="メイリオ" w:cs="メイリオ" w:hint="eastAsia"/>
              </w:rPr>
              <w:t>派遣労働者の実態</w:t>
            </w:r>
          </w:p>
          <w:p w14:paraId="6F04B759" w14:textId="74EDA40C" w:rsidR="000E2B7C" w:rsidRPr="00DB3132" w:rsidRDefault="000E2B7C" w:rsidP="00CF2EC8">
            <w:pPr>
              <w:spacing w:line="300" w:lineRule="exact"/>
              <w:rPr>
                <w:rFonts w:eastAsia="メイリオ" w:hAnsi="メイリオ" w:cs="メイリオ"/>
                <w:sz w:val="22"/>
              </w:rPr>
            </w:pPr>
          </w:p>
        </w:tc>
      </w:tr>
    </w:tbl>
    <w:p w14:paraId="067F9D8F" w14:textId="539E9A66" w:rsidR="000E2B7C" w:rsidRDefault="00DB6682" w:rsidP="000E2B7C">
      <w:pPr>
        <w:spacing w:line="140" w:lineRule="exact"/>
        <w:rPr>
          <w:rFonts w:eastAsia="メイリオ" w:hAnsi="メイリオ" w:cs="メイリオ"/>
        </w:rPr>
      </w:pPr>
      <w:r>
        <w:rPr>
          <w:noProof/>
        </w:rPr>
        <w:drawing>
          <wp:anchor distT="0" distB="0" distL="114300" distR="114300" simplePos="0" relativeHeight="251665920" behindDoc="1" locked="0" layoutInCell="1" allowOverlap="1" wp14:anchorId="461B9D1C" wp14:editId="4725216E">
            <wp:simplePos x="0" y="0"/>
            <wp:positionH relativeFrom="page">
              <wp:posOffset>353695</wp:posOffset>
            </wp:positionH>
            <wp:positionV relativeFrom="page">
              <wp:posOffset>502920</wp:posOffset>
            </wp:positionV>
            <wp:extent cx="2135505" cy="1423670"/>
            <wp:effectExtent l="0" t="0" r="0" b="5080"/>
            <wp:wrapNone/>
            <wp:docPr id="173"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5505" cy="142367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jc w:val="center"/>
        <w:tblBorders>
          <w:top w:val="single" w:sz="12" w:space="0" w:color="004198"/>
          <w:left w:val="single" w:sz="12" w:space="0" w:color="004198"/>
          <w:bottom w:val="single" w:sz="12" w:space="0" w:color="004198"/>
          <w:right w:val="single" w:sz="12" w:space="0" w:color="004198"/>
          <w:insideH w:val="single" w:sz="12" w:space="0" w:color="004198"/>
          <w:insideV w:val="single" w:sz="12" w:space="0" w:color="004198"/>
        </w:tblBorders>
        <w:tblCellMar>
          <w:top w:w="85" w:type="dxa"/>
          <w:left w:w="85" w:type="dxa"/>
          <w:bottom w:w="85" w:type="dxa"/>
          <w:right w:w="85" w:type="dxa"/>
        </w:tblCellMar>
        <w:tblLook w:val="04A0" w:firstRow="1" w:lastRow="0" w:firstColumn="1" w:lastColumn="0" w:noHBand="0" w:noVBand="1"/>
      </w:tblPr>
      <w:tblGrid>
        <w:gridCol w:w="1839"/>
        <w:gridCol w:w="8903"/>
      </w:tblGrid>
      <w:tr w:rsidR="000E2B7C" w:rsidRPr="00DB3132" w14:paraId="6C9A9320" w14:textId="77777777" w:rsidTr="002C3C5A">
        <w:trPr>
          <w:trHeight w:val="566"/>
          <w:jc w:val="center"/>
        </w:trPr>
        <w:tc>
          <w:tcPr>
            <w:tcW w:w="1839" w:type="dxa"/>
            <w:tcBorders>
              <w:bottom w:val="single" w:sz="12" w:space="0" w:color="004198"/>
            </w:tcBorders>
            <w:shd w:val="clear" w:color="auto" w:fill="004198"/>
            <w:vAlign w:val="center"/>
          </w:tcPr>
          <w:p w14:paraId="68CC2AA6" w14:textId="2B632245" w:rsidR="000E2B7C" w:rsidRPr="004915A5" w:rsidRDefault="000E2B7C" w:rsidP="004B0140">
            <w:pPr>
              <w:spacing w:line="440" w:lineRule="exact"/>
              <w:jc w:val="center"/>
              <w:rPr>
                <w:rFonts w:eastAsia="メイリオ" w:hAnsi="メイリオ" w:cs="メイリオ"/>
                <w:b/>
                <w:color w:val="FFFFFF"/>
                <w:kern w:val="0"/>
                <w:sz w:val="22"/>
              </w:rPr>
            </w:pPr>
            <w:r w:rsidRPr="00DB3132">
              <w:rPr>
                <w:rFonts w:eastAsia="メイリオ" w:hAnsi="メイリオ" w:cs="メイリオ" w:hint="eastAsia"/>
                <w:i/>
                <w:color w:val="FFFFFF"/>
                <w:sz w:val="40"/>
                <w:szCs w:val="40"/>
              </w:rPr>
              <w:t>1.</w:t>
            </w:r>
            <w:r w:rsidR="00304462">
              <w:rPr>
                <w:rFonts w:eastAsia="メイリオ" w:hAnsi="メイリオ" w:cs="メイリオ" w:hint="eastAsia"/>
                <w:b/>
                <w:color w:val="FFFFFF"/>
                <w:sz w:val="22"/>
              </w:rPr>
              <w:t xml:space="preserve"> </w:t>
            </w:r>
            <w:r w:rsidR="00C23B12">
              <w:rPr>
                <w:rFonts w:eastAsia="メイリオ" w:hAnsi="メイリオ" w:cs="メイリオ" w:hint="eastAsia"/>
                <w:b/>
                <w:color w:val="FFFFFF"/>
                <w:sz w:val="22"/>
              </w:rPr>
              <w:t>助 成 金</w:t>
            </w:r>
          </w:p>
        </w:tc>
        <w:tc>
          <w:tcPr>
            <w:tcW w:w="8903" w:type="dxa"/>
            <w:tcBorders>
              <w:bottom w:val="single" w:sz="12" w:space="0" w:color="004198"/>
            </w:tcBorders>
            <w:shd w:val="clear" w:color="auto" w:fill="D9D9D9"/>
            <w:vAlign w:val="center"/>
          </w:tcPr>
          <w:p w14:paraId="7B8D08E1" w14:textId="022B4358" w:rsidR="000E2B7C" w:rsidRPr="00DB3132" w:rsidRDefault="00C23B12" w:rsidP="00035119">
            <w:pPr>
              <w:spacing w:line="300" w:lineRule="exact"/>
              <w:ind w:firstLineChars="50" w:firstLine="110"/>
              <w:rPr>
                <w:rFonts w:eastAsia="メイリオ" w:hAnsi="メイリオ" w:cs="メイリオ"/>
                <w:b/>
                <w:sz w:val="22"/>
              </w:rPr>
            </w:pPr>
            <w:r w:rsidRPr="00C23B12">
              <w:rPr>
                <w:rFonts w:eastAsia="メイリオ" w:hAnsi="メイリオ" w:cs="メイリオ" w:hint="eastAsia"/>
                <w:b/>
                <w:sz w:val="22"/>
              </w:rPr>
              <w:t>「年収の壁」に対応するための助成金</w:t>
            </w:r>
          </w:p>
        </w:tc>
      </w:tr>
    </w:tbl>
    <w:p w14:paraId="7C29F211" w14:textId="77777777" w:rsidR="00C23B12" w:rsidRPr="00C23B12" w:rsidRDefault="00C23B12" w:rsidP="00C23B12">
      <w:pPr>
        <w:spacing w:line="320" w:lineRule="exact"/>
        <w:ind w:firstLineChars="100" w:firstLine="200"/>
        <w:rPr>
          <w:rFonts w:eastAsia="メイリオ" w:hAnsi="メイリオ" w:cs="メイリオ"/>
          <w:bCs/>
        </w:rPr>
      </w:pPr>
      <w:r w:rsidRPr="00C23B12">
        <w:rPr>
          <w:rFonts w:eastAsia="メイリオ" w:hAnsi="メイリオ" w:cs="メイリオ" w:hint="eastAsia"/>
          <w:bCs/>
        </w:rPr>
        <w:t>短時間労働者が社会保険（厚生年金保険・健康保険）の適用により手取り収入の減少を意識する、いわゆる「年収の壁」が人手不足対策への課題となっています。</w:t>
      </w:r>
    </w:p>
    <w:p w14:paraId="3AADB4A3" w14:textId="63558DF4" w:rsidR="0059441D" w:rsidRPr="00FE5366" w:rsidRDefault="00C23B12" w:rsidP="00C23B12">
      <w:pPr>
        <w:spacing w:line="320" w:lineRule="exact"/>
        <w:ind w:firstLineChars="100" w:firstLine="200"/>
        <w:rPr>
          <w:rFonts w:eastAsia="メイリオ" w:hAnsi="メイリオ" w:cs="メイリオ"/>
          <w:bCs/>
        </w:rPr>
      </w:pPr>
      <w:r>
        <w:rPr>
          <w:rFonts w:eastAsia="メイリオ" w:hAnsi="メイリオ" w:cs="メイリオ"/>
          <w:bCs/>
          <w:noProof/>
        </w:rPr>
        <mc:AlternateContent>
          <mc:Choice Requires="wpg">
            <w:drawing>
              <wp:anchor distT="0" distB="0" distL="114300" distR="114300" simplePos="0" relativeHeight="251650559" behindDoc="0" locked="0" layoutInCell="1" allowOverlap="0" wp14:anchorId="187DBAAD" wp14:editId="0D3B1D64">
                <wp:simplePos x="0" y="0"/>
                <wp:positionH relativeFrom="margin">
                  <wp:posOffset>11430</wp:posOffset>
                </wp:positionH>
                <wp:positionV relativeFrom="page">
                  <wp:posOffset>4658995</wp:posOffset>
                </wp:positionV>
                <wp:extent cx="6805440" cy="1381320"/>
                <wp:effectExtent l="0" t="0" r="14605" b="28575"/>
                <wp:wrapTopAndBottom/>
                <wp:docPr id="28" name="グループ化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5440" cy="1381320"/>
                          <a:chOff x="0" y="0"/>
                          <a:chExt cx="6819900" cy="4867275"/>
                        </a:xfrm>
                      </wpg:grpSpPr>
                      <wps:wsp>
                        <wps:cNvPr id="35" name="テキスト 19"/>
                        <wps:cNvSpPr txBox="1">
                          <a:spLocks noChangeArrowheads="1"/>
                        </wps:cNvSpPr>
                        <wps:spPr bwMode="auto">
                          <a:xfrm>
                            <a:off x="11733" y="4"/>
                            <a:ext cx="3398217" cy="4866995"/>
                          </a:xfrm>
                          <a:prstGeom prst="rect">
                            <a:avLst/>
                          </a:prstGeom>
                          <a:gradFill rotWithShape="1">
                            <a:gsLst>
                              <a:gs pos="0">
                                <a:srgbClr val="D9D9D9"/>
                              </a:gs>
                              <a:gs pos="30000">
                                <a:srgbClr val="FFFFFF">
                                  <a:alpha val="70000"/>
                                </a:srgbClr>
                              </a:gs>
                              <a:gs pos="100000">
                                <a:srgbClr val="FFFFFF">
                                  <a:alpha val="0"/>
                                </a:srgbClr>
                              </a:gs>
                            </a:gsLst>
                            <a:lin ang="0" scaled="1"/>
                          </a:gra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50CB9DF" w14:textId="77777777" w:rsidR="00526DC8" w:rsidRDefault="00526DC8" w:rsidP="00526DC8">
                              <w:pPr>
                                <w:autoSpaceDE w:val="0"/>
                                <w:autoSpaceDN w:val="0"/>
                                <w:adjustRightInd w:val="0"/>
                                <w:spacing w:line="320" w:lineRule="exact"/>
                                <w:ind w:rightChars="-40" w:right="-80"/>
                                <w:jc w:val="left"/>
                                <w:rPr>
                                  <w:rFonts w:eastAsia="メイリオ" w:hAnsi="メイリオ" w:cs="メイリオ"/>
                                  <w:color w:val="auto"/>
                                </w:rPr>
                              </w:pPr>
                            </w:p>
                            <w:p w14:paraId="124CC008" w14:textId="0865E73B" w:rsidR="006837E2" w:rsidRDefault="00526DC8" w:rsidP="00526DC8">
                              <w:pPr>
                                <w:autoSpaceDE w:val="0"/>
                                <w:autoSpaceDN w:val="0"/>
                                <w:adjustRightInd w:val="0"/>
                                <w:spacing w:line="320" w:lineRule="exact"/>
                                <w:ind w:rightChars="-40" w:right="-80"/>
                                <w:jc w:val="left"/>
                                <w:rPr>
                                  <w:rFonts w:eastAsia="メイリオ" w:hAnsi="メイリオ" w:cs="メイリオ"/>
                                  <w:b/>
                                  <w:color w:val="auto"/>
                                </w:rPr>
                              </w:pPr>
                              <w:r>
                                <w:rPr>
                                  <w:rFonts w:eastAsia="メイリオ" w:hAnsi="メイリオ" w:cs="メイリオ" w:hint="eastAsia"/>
                                  <w:b/>
                                  <w:color w:val="auto"/>
                                </w:rPr>
                                <w:t>１．</w:t>
                              </w:r>
                              <w:r w:rsidR="00C23B12" w:rsidRPr="00C23B12">
                                <w:rPr>
                                  <w:rFonts w:eastAsia="メイリオ" w:hAnsi="メイリオ" w:cs="メイリオ" w:hint="eastAsia"/>
                                  <w:b/>
                                  <w:color w:val="auto"/>
                                </w:rPr>
                                <w:t>概要</w:t>
                              </w:r>
                            </w:p>
                            <w:p w14:paraId="456C0FF2" w14:textId="368D8F85" w:rsidR="00BD72A6" w:rsidRPr="00BD72A6" w:rsidRDefault="00612B64" w:rsidP="0059441D">
                              <w:pPr>
                                <w:autoSpaceDE w:val="0"/>
                                <w:autoSpaceDN w:val="0"/>
                                <w:adjustRightInd w:val="0"/>
                                <w:spacing w:line="320" w:lineRule="exact"/>
                                <w:ind w:rightChars="-40" w:right="-80"/>
                                <w:jc w:val="left"/>
                                <w:rPr>
                                  <w:rFonts w:eastAsia="メイリオ" w:hAnsi="メイリオ" w:cs="メイリオ"/>
                                  <w:color w:val="auto"/>
                                </w:rPr>
                              </w:pPr>
                              <w:r w:rsidRPr="00612B64">
                                <w:rPr>
                                  <w:rFonts w:eastAsia="メイリオ" w:hAnsi="メイリオ" w:cs="メイリオ" w:hint="eastAsia"/>
                                  <w:color w:val="auto"/>
                                </w:rPr>
                                <w:t xml:space="preserve">　</w:t>
                              </w:r>
                              <w:r w:rsidR="00C23B12" w:rsidRPr="00C23B12">
                                <w:rPr>
                                  <w:rFonts w:eastAsia="メイリオ" w:hAnsi="メイリオ" w:cs="メイリオ" w:hint="eastAsia"/>
                                  <w:color w:val="auto"/>
                                </w:rPr>
                                <w:t>雇用する有期雇用労働者等が、新たに社会保険の被保険者要件を満たし、社会保険の被保険者となった際に、いわゆる年収の壁を意識せず働くことのできるよう賃金総額を増加させる措置（手当支給・賃上げ・労</w:t>
                              </w:r>
                            </w:p>
                          </w:txbxContent>
                        </wps:txbx>
                        <wps:bodyPr rot="0" vert="horz" wrap="square" lIns="180000" tIns="0" rIns="180000" bIns="0" anchor="t" anchorCtr="0" upright="1">
                          <a:noAutofit/>
                        </wps:bodyPr>
                      </wps:wsp>
                      <wps:wsp>
                        <wps:cNvPr id="36" name="直線コネクタ 29"/>
                        <wps:cNvCnPr>
                          <a:cxnSpLocks noChangeShapeType="1"/>
                        </wps:cNvCnPr>
                        <wps:spPr bwMode="auto">
                          <a:xfrm>
                            <a:off x="0" y="0"/>
                            <a:ext cx="0" cy="4867275"/>
                          </a:xfrm>
                          <a:prstGeom prst="line">
                            <a:avLst/>
                          </a:prstGeom>
                          <a:noFill/>
                          <a:ln w="25400" algn="ctr">
                            <a:solidFill>
                              <a:srgbClr val="022C86"/>
                            </a:solidFill>
                            <a:round/>
                            <a:headEnd/>
                            <a:tailEnd/>
                          </a:ln>
                          <a:extLst>
                            <a:ext uri="{909E8E84-426E-40DD-AFC4-6F175D3DCCD1}">
                              <a14:hiddenFill xmlns:a14="http://schemas.microsoft.com/office/drawing/2010/main">
                                <a:noFill/>
                              </a14:hiddenFill>
                            </a:ext>
                          </a:extLst>
                        </wps:spPr>
                        <wps:bodyPr/>
                      </wps:wsp>
                      <wps:wsp>
                        <wps:cNvPr id="37" name="直線コネクタ 30"/>
                        <wps:cNvCnPr>
                          <a:cxnSpLocks noChangeShapeType="1"/>
                        </wps:cNvCnPr>
                        <wps:spPr bwMode="auto">
                          <a:xfrm>
                            <a:off x="6819900" y="0"/>
                            <a:ext cx="0" cy="4867275"/>
                          </a:xfrm>
                          <a:prstGeom prst="line">
                            <a:avLst/>
                          </a:prstGeom>
                          <a:noFill/>
                          <a:ln w="25400" algn="ctr">
                            <a:solidFill>
                              <a:srgbClr val="022C86"/>
                            </a:solidFill>
                            <a:round/>
                            <a:headEnd/>
                            <a:tailEnd/>
                          </a:ln>
                          <a:extLst>
                            <a:ext uri="{909E8E84-426E-40DD-AFC4-6F175D3DCCD1}">
                              <a14:hiddenFill xmlns:a14="http://schemas.microsoft.com/office/drawing/2010/main">
                                <a:noFill/>
                              </a14:hiddenFill>
                            </a:ext>
                          </a:extLst>
                        </wps:spPr>
                        <wps:bodyPr/>
                      </wps:wsp>
                      <wps:wsp>
                        <wps:cNvPr id="38" name="テキスト 21"/>
                        <wps:cNvSpPr txBox="1">
                          <a:spLocks noChangeArrowheads="1"/>
                        </wps:cNvSpPr>
                        <wps:spPr bwMode="auto">
                          <a:xfrm>
                            <a:off x="3418781" y="0"/>
                            <a:ext cx="3383662" cy="4867275"/>
                          </a:xfrm>
                          <a:prstGeom prst="rect">
                            <a:avLst/>
                          </a:prstGeom>
                          <a:gradFill rotWithShape="1">
                            <a:gsLst>
                              <a:gs pos="0">
                                <a:srgbClr val="D9D9D9"/>
                              </a:gs>
                              <a:gs pos="30000">
                                <a:srgbClr val="FFFFFF">
                                  <a:alpha val="70000"/>
                                </a:srgbClr>
                              </a:gs>
                              <a:gs pos="100000">
                                <a:srgbClr val="FFFFFF">
                                  <a:alpha val="0"/>
                                </a:srgbClr>
                              </a:gs>
                            </a:gsLst>
                            <a:lin ang="0" scaled="1"/>
                          </a:gra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FBFCF51" w14:textId="77777777" w:rsidR="0065384D" w:rsidRDefault="0065384D" w:rsidP="0065384D">
                              <w:pPr>
                                <w:autoSpaceDE w:val="0"/>
                                <w:autoSpaceDN w:val="0"/>
                                <w:adjustRightInd w:val="0"/>
                                <w:spacing w:line="320" w:lineRule="exact"/>
                                <w:ind w:rightChars="-40" w:right="-80"/>
                                <w:jc w:val="left"/>
                                <w:rPr>
                                  <w:rFonts w:eastAsia="メイリオ" w:hAnsi="メイリオ" w:cs="メイリオ"/>
                                  <w:color w:val="auto"/>
                                </w:rPr>
                              </w:pPr>
                            </w:p>
                            <w:p w14:paraId="40DED996" w14:textId="5D2176AB" w:rsidR="00C14455" w:rsidRPr="00FE5366" w:rsidRDefault="00C23B12" w:rsidP="00FE5366">
                              <w:pPr>
                                <w:autoSpaceDE w:val="0"/>
                                <w:autoSpaceDN w:val="0"/>
                                <w:adjustRightInd w:val="0"/>
                                <w:spacing w:line="320" w:lineRule="exact"/>
                                <w:ind w:rightChars="-40" w:right="-80"/>
                                <w:jc w:val="left"/>
                                <w:rPr>
                                  <w:rFonts w:eastAsia="メイリオ" w:hAnsi="メイリオ" w:cs="メイリオ"/>
                                  <w:color w:val="auto"/>
                                </w:rPr>
                              </w:pPr>
                              <w:r w:rsidRPr="00C23B12">
                                <w:rPr>
                                  <w:rFonts w:eastAsia="メイリオ" w:hAnsi="メイリオ" w:cs="メイリオ" w:hint="eastAsia"/>
                                  <w:color w:val="auto"/>
                                </w:rPr>
                                <w:t>働時間延長）を講じること、または週所定労働時間を</w:t>
                              </w:r>
                              <w:r w:rsidRPr="00C23B12">
                                <w:rPr>
                                  <w:rFonts w:eastAsia="メイリオ" w:hAnsi="メイリオ" w:cs="メイリオ"/>
                                  <w:color w:val="auto"/>
                                </w:rPr>
                                <w:t>4時間以上延長する等の措置を講じ、これによって新たに社会保険の被保険者要件を満たし、社会保険に適用させた事業主に助成されます。本助成金は、措置の内容により3つのメニューに分かれています。</w:t>
                              </w:r>
                            </w:p>
                          </w:txbxContent>
                        </wps:txbx>
                        <wps:bodyPr rot="0" vert="horz" wrap="square" lIns="180000" tIns="0" rIns="180000" bIns="0" anchor="t" anchorCtr="0" upright="1">
                          <a:noAutofit/>
                        </wps:bodyPr>
                      </wps:wsp>
                      <wps:wsp>
                        <wps:cNvPr id="39" name="直線コネクタ 33"/>
                        <wps:cNvCnPr>
                          <a:cxnSpLocks noChangeShapeType="1"/>
                        </wps:cNvCnPr>
                        <wps:spPr bwMode="auto">
                          <a:xfrm>
                            <a:off x="3409950" y="0"/>
                            <a:ext cx="0" cy="4867275"/>
                          </a:xfrm>
                          <a:prstGeom prst="line">
                            <a:avLst/>
                          </a:prstGeom>
                          <a:noFill/>
                          <a:ln w="25400" algn="ctr">
                            <a:solidFill>
                              <a:srgbClr val="022C86"/>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87DBAAD" id="グループ化 28" o:spid="_x0000_s1026" style="position:absolute;left:0;text-align:left;margin-left:.9pt;margin-top:366.85pt;width:535.85pt;height:108.75pt;z-index:251650559;mso-position-horizontal-relative:margin;mso-position-vertical-relative:page;mso-width-relative:margin;mso-height-relative:margin" coordsize="68199,4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" o:allowoverlap="f">
                <v:shapetype id="_x0000_t202" coordsize="21600,21600" o:spt="202" path="m,l,21600r21600,l21600,xe">
                  <v:stroke joinstyle="miter"/>
                  <v:path gradientshapeok="t" o:connecttype="rect"/>
                </v:shapetype>
                <v:shape id="テキスト 19" o:spid="_x0000_s1027" type="#_x0000_t202" style="position:absolute;left:117;width:33982;height:48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" fillcolor="#d9d9d9" stroked="f" strokeweight="2pt">
                  <v:fill opacity="0" rotate="t" angle="90" colors="0 #d9d9d9;19661f white;1 white" focus="100%" type="gradient"/>
                  <v:textbox inset="5mm,0,5mm,0">
                    <w:txbxContent>
                      <w:p w14:paraId="750CB9DF" w14:textId="77777777" w:rsidR="00526DC8" w:rsidRDefault="00526DC8" w:rsidP="00526DC8">
                        <w:pPr>
                          <w:autoSpaceDE w:val="0"/>
                          <w:autoSpaceDN w:val="0"/>
                          <w:adjustRightInd w:val="0"/>
                          <w:spacing w:line="320" w:lineRule="exact"/>
                          <w:ind w:rightChars="-40" w:right="-80"/>
                          <w:jc w:val="left"/>
                          <w:rPr>
                            <w:rFonts w:eastAsia="メイリオ" w:hAnsi="メイリオ" w:cs="メイリオ"/>
                            <w:color w:val="auto"/>
                          </w:rPr>
                        </w:pPr>
                      </w:p>
                      <w:p w14:paraId="124CC008" w14:textId="0865E73B" w:rsidR="006837E2" w:rsidRDefault="00526DC8" w:rsidP="00526DC8">
                        <w:pPr>
                          <w:autoSpaceDE w:val="0"/>
                          <w:autoSpaceDN w:val="0"/>
                          <w:adjustRightInd w:val="0"/>
                          <w:spacing w:line="320" w:lineRule="exact"/>
                          <w:ind w:rightChars="-40" w:right="-80"/>
                          <w:jc w:val="left"/>
                          <w:rPr>
                            <w:rFonts w:eastAsia="メイリオ" w:hAnsi="メイリオ" w:cs="メイリオ"/>
                            <w:b/>
                            <w:color w:val="auto"/>
                          </w:rPr>
                        </w:pPr>
                        <w:r>
                          <w:rPr>
                            <w:rFonts w:eastAsia="メイリオ" w:hAnsi="メイリオ" w:cs="メイリオ" w:hint="eastAsia"/>
                            <w:b/>
                            <w:color w:val="auto"/>
                          </w:rPr>
                          <w:t>１．</w:t>
                        </w:r>
                        <w:r w:rsidR="00C23B12" w:rsidRPr="00C23B12">
                          <w:rPr>
                            <w:rFonts w:eastAsia="メイリオ" w:hAnsi="メイリオ" w:cs="メイリオ" w:hint="eastAsia"/>
                            <w:b/>
                            <w:color w:val="auto"/>
                          </w:rPr>
                          <w:t>概要</w:t>
                        </w:r>
                      </w:p>
                      <w:p w14:paraId="456C0FF2" w14:textId="368D8F85" w:rsidR="00BD72A6" w:rsidRPr="00BD72A6" w:rsidRDefault="00612B64" w:rsidP="0059441D">
                        <w:pPr>
                          <w:autoSpaceDE w:val="0"/>
                          <w:autoSpaceDN w:val="0"/>
                          <w:adjustRightInd w:val="0"/>
                          <w:spacing w:line="320" w:lineRule="exact"/>
                          <w:ind w:rightChars="-40" w:right="-80"/>
                          <w:jc w:val="left"/>
                          <w:rPr>
                            <w:rFonts w:eastAsia="メイリオ" w:hAnsi="メイリオ" w:cs="メイリオ"/>
                            <w:color w:val="auto"/>
                          </w:rPr>
                        </w:pPr>
                        <w:r w:rsidRPr="00612B64">
                          <w:rPr>
                            <w:rFonts w:eastAsia="メイリオ" w:hAnsi="メイリオ" w:cs="メイリオ" w:hint="eastAsia"/>
                            <w:color w:val="auto"/>
                          </w:rPr>
                          <w:t xml:space="preserve">　</w:t>
                        </w:r>
                        <w:r w:rsidR="00C23B12" w:rsidRPr="00C23B12">
                          <w:rPr>
                            <w:rFonts w:eastAsia="メイリオ" w:hAnsi="メイリオ" w:cs="メイリオ" w:hint="eastAsia"/>
                            <w:color w:val="auto"/>
                          </w:rPr>
                          <w:t>雇用する有期雇用労働者等が、新たに社会保険の被保険者要件を満たし、社会保険の被保険者となった際に、いわゆる年収の壁を意識せず働くことのできるよう賃金総額を増加させる措置（手当支給・賃上げ・労</w:t>
                        </w:r>
                      </w:p>
                    </w:txbxContent>
                  </v:textbox>
                </v:shape>
                <v:line id="直線コネクタ 29" o:spid="_x0000_s1028" style="position:absolute;visibility:visible;mso-wrap-style:square" from="0,0" to="0,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" strokecolor="#022c86" strokeweight="2pt"/>
                <v:line id="直線コネクタ 30" o:spid="_x0000_s1029" style="position:absolute;visibility:visible;mso-wrap-style:square" from="68199,0" to="68199,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" strokecolor="#022c86" strokeweight="2pt"/>
                <v:shape id="テキスト 21" o:spid="_x0000_s1030" type="#_x0000_t202" style="position:absolute;left:34187;width:33837;height:4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" fillcolor="#d9d9d9" stroked="f" strokeweight="2pt">
                  <v:fill opacity="0" rotate="t" angle="90" colors="0 #d9d9d9;19661f white;1 white" focus="100%" type="gradient"/>
                  <v:textbox inset="5mm,0,5mm,0">
                    <w:txbxContent>
                      <w:p w14:paraId="1FBFCF51" w14:textId="77777777" w:rsidR="0065384D" w:rsidRDefault="0065384D" w:rsidP="0065384D">
                        <w:pPr>
                          <w:autoSpaceDE w:val="0"/>
                          <w:autoSpaceDN w:val="0"/>
                          <w:adjustRightInd w:val="0"/>
                          <w:spacing w:line="320" w:lineRule="exact"/>
                          <w:ind w:rightChars="-40" w:right="-80"/>
                          <w:jc w:val="left"/>
                          <w:rPr>
                            <w:rFonts w:eastAsia="メイリオ" w:hAnsi="メイリオ" w:cs="メイリオ"/>
                            <w:color w:val="auto"/>
                          </w:rPr>
                        </w:pPr>
                      </w:p>
                      <w:p w14:paraId="40DED996" w14:textId="5D2176AB" w:rsidR="00C14455" w:rsidRPr="00FE5366" w:rsidRDefault="00C23B12" w:rsidP="00FE5366">
                        <w:pPr>
                          <w:autoSpaceDE w:val="0"/>
                          <w:autoSpaceDN w:val="0"/>
                          <w:adjustRightInd w:val="0"/>
                          <w:spacing w:line="320" w:lineRule="exact"/>
                          <w:ind w:rightChars="-40" w:right="-80"/>
                          <w:jc w:val="left"/>
                          <w:rPr>
                            <w:rFonts w:eastAsia="メイリオ" w:hAnsi="メイリオ" w:cs="メイリオ"/>
                            <w:color w:val="auto"/>
                          </w:rPr>
                        </w:pPr>
                        <w:r w:rsidRPr="00C23B12">
                          <w:rPr>
                            <w:rFonts w:eastAsia="メイリオ" w:hAnsi="メイリオ" w:cs="メイリオ" w:hint="eastAsia"/>
                            <w:color w:val="auto"/>
                          </w:rPr>
                          <w:t>働時間延長）を講じること、または週所定労働時間を</w:t>
                        </w:r>
                        <w:r w:rsidRPr="00C23B12">
                          <w:rPr>
                            <w:rFonts w:eastAsia="メイリオ" w:hAnsi="メイリオ" w:cs="メイリオ"/>
                            <w:color w:val="auto"/>
                          </w:rPr>
                          <w:t>4時間以上延長する等の措置を講じ、これによって新たに社会保険の被保険者要件を満たし、社会保険に適用させた事業主に助成されます。本助成金は、措置の内容により3つのメニューに分かれています。</w:t>
                        </w:r>
                      </w:p>
                    </w:txbxContent>
                  </v:textbox>
                </v:shape>
                <v:line id="直線コネクタ 33" o:spid="_x0000_s1031" style="position:absolute;visibility:visible;mso-wrap-style:square" from="34099,0" to="34099,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" strokecolor="#022c86" strokeweight="2pt">
                  <v:stroke dashstyle="1 1"/>
                </v:line>
                <w10:wrap type="topAndBottom" anchorx="margin" anchory="page"/>
              </v:group>
            </w:pict>
          </mc:Fallback>
        </mc:AlternateContent>
      </w:r>
      <w:r w:rsidRPr="00C23B12">
        <w:rPr>
          <w:rFonts w:eastAsia="メイリオ" w:hAnsi="メイリオ" w:cs="メイリオ" w:hint="eastAsia"/>
          <w:bCs/>
        </w:rPr>
        <w:t>そこで、厚生労働省では、この「年収の壁」に対応するため、「キャリアアップ助成金（社会保険適用時処遇改善コース）」を開始しました。本稿では、本助成金の概要から申請の流れまでをご案内します。</w:t>
      </w:r>
    </w:p>
    <w:p w14:paraId="268A98B0" w14:textId="4346E1F8" w:rsidR="00BE79A4" w:rsidRDefault="00BE79A4" w:rsidP="00C23B12">
      <w:pPr>
        <w:wordWrap w:val="0"/>
        <w:spacing w:line="320" w:lineRule="exact"/>
        <w:ind w:right="720"/>
        <w:rPr>
          <w:rFonts w:eastAsia="メイリオ" w:hAnsi="メイリオ" w:cs="メイリオ"/>
          <w:b/>
        </w:rPr>
      </w:pPr>
    </w:p>
    <w:p w14:paraId="5822F46C" w14:textId="6433C2DF" w:rsidR="00C23B12" w:rsidRPr="00FE5366" w:rsidRDefault="00BE79A4" w:rsidP="00C23B12">
      <w:pPr>
        <w:wordWrap w:val="0"/>
        <w:spacing w:line="320" w:lineRule="exact"/>
        <w:ind w:right="720"/>
        <w:rPr>
          <w:rFonts w:eastAsia="メイリオ" w:hAnsi="メイリオ" w:cs="メイリオ"/>
          <w:b/>
        </w:rPr>
      </w:pPr>
      <w:r>
        <w:rPr>
          <w:noProof/>
        </w:rPr>
        <w:drawing>
          <wp:anchor distT="0" distB="0" distL="114300" distR="114300" simplePos="0" relativeHeight="251838976" behindDoc="0" locked="0" layoutInCell="1" allowOverlap="1" wp14:anchorId="2C508709" wp14:editId="30C7E12B">
            <wp:simplePos x="0" y="0"/>
            <wp:positionH relativeFrom="margin">
              <wp:align>right</wp:align>
            </wp:positionH>
            <wp:positionV relativeFrom="paragraph">
              <wp:posOffset>6350</wp:posOffset>
            </wp:positionV>
            <wp:extent cx="5105400" cy="1595120"/>
            <wp:effectExtent l="0" t="0" r="0" b="5080"/>
            <wp:wrapSquare wrapText="bothSides"/>
            <wp:docPr id="568821193" name="図 1" descr="カレンダー&#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21193" name="図 1" descr="カレンダー&#10;&#10;低い精度で自動的に生成された説明"/>
                    <pic:cNvPicPr/>
                  </pic:nvPicPr>
                  <pic:blipFill>
                    <a:blip r:embed="rId9"/>
                    <a:stretch>
                      <a:fillRect/>
                    </a:stretch>
                  </pic:blipFill>
                  <pic:spPr>
                    <a:xfrm>
                      <a:off x="0" y="0"/>
                      <a:ext cx="5105400" cy="1595120"/>
                    </a:xfrm>
                    <a:prstGeom prst="rect">
                      <a:avLst/>
                    </a:prstGeom>
                  </pic:spPr>
                </pic:pic>
              </a:graphicData>
            </a:graphic>
            <wp14:sizeRelH relativeFrom="margin">
              <wp14:pctWidth>0</wp14:pctWidth>
            </wp14:sizeRelH>
            <wp14:sizeRelV relativeFrom="margin">
              <wp14:pctHeight>0</wp14:pctHeight>
            </wp14:sizeRelV>
          </wp:anchor>
        </w:drawing>
      </w:r>
      <w:r w:rsidR="00C23B12" w:rsidRPr="00C23B12">
        <w:rPr>
          <w:rFonts w:eastAsia="メイリオ" w:hAnsi="メイリオ" w:cs="メイリオ" w:hint="eastAsia"/>
          <w:b/>
        </w:rPr>
        <w:t>【手当等支給メニュー】</w:t>
      </w:r>
    </w:p>
    <w:p w14:paraId="74325574" w14:textId="03928815" w:rsidR="00FE5366" w:rsidRPr="00C23B12" w:rsidRDefault="00C23B12" w:rsidP="00C23B12">
      <w:pPr>
        <w:wordWrap w:val="0"/>
        <w:spacing w:line="320" w:lineRule="exact"/>
        <w:ind w:right="720"/>
        <w:rPr>
          <w:rFonts w:eastAsia="メイリオ" w:hAnsi="メイリオ" w:cs="メイリオ"/>
          <w:bCs/>
        </w:rPr>
      </w:pPr>
      <w:r w:rsidRPr="00C23B12">
        <w:rPr>
          <w:rFonts w:eastAsia="メイリオ" w:hAnsi="メイリオ" w:cs="メイリオ" w:hint="eastAsia"/>
          <w:bCs/>
        </w:rPr>
        <w:t>事業主が労働者に社会保険を適用させる際に、「社会保険適用促進手当」の支給等により労働者の収入を増加させる場合に助成</w:t>
      </w:r>
      <w:r>
        <w:rPr>
          <w:rFonts w:eastAsia="メイリオ" w:hAnsi="メイリオ" w:cs="メイリオ" w:hint="eastAsia"/>
          <w:bCs/>
        </w:rPr>
        <w:t>され</w:t>
      </w:r>
      <w:r w:rsidRPr="00C23B12">
        <w:rPr>
          <w:rFonts w:eastAsia="メイリオ" w:hAnsi="メイリオ" w:cs="メイリオ" w:hint="eastAsia"/>
          <w:bCs/>
        </w:rPr>
        <w:t>ます。</w:t>
      </w:r>
    </w:p>
    <w:p w14:paraId="0CE07EBC" w14:textId="724C1DC2" w:rsidR="00C23B12" w:rsidRPr="00C23B12" w:rsidRDefault="00C23B12" w:rsidP="00C23B12">
      <w:pPr>
        <w:wordWrap w:val="0"/>
        <w:spacing w:line="320" w:lineRule="exact"/>
        <w:ind w:right="720"/>
        <w:rPr>
          <w:rFonts w:eastAsia="メイリオ" w:hAnsi="メイリオ" w:cs="メイリオ"/>
          <w:bCs/>
        </w:rPr>
      </w:pPr>
    </w:p>
    <w:p w14:paraId="65B40B1C" w14:textId="77777777" w:rsidR="00C23B12" w:rsidRPr="00C23B12" w:rsidRDefault="00C23B12" w:rsidP="00C23B12">
      <w:pPr>
        <w:wordWrap w:val="0"/>
        <w:spacing w:line="320" w:lineRule="exact"/>
        <w:ind w:right="720"/>
        <w:rPr>
          <w:rFonts w:eastAsia="メイリオ" w:hAnsi="メイリオ" w:cs="メイリオ"/>
          <w:bCs/>
        </w:rPr>
      </w:pPr>
    </w:p>
    <w:p w14:paraId="66574F25" w14:textId="77777777" w:rsidR="001512EC" w:rsidRPr="00C23B12" w:rsidRDefault="001512EC" w:rsidP="00C23B12">
      <w:pPr>
        <w:wordWrap w:val="0"/>
        <w:spacing w:line="320" w:lineRule="exact"/>
        <w:ind w:right="720"/>
        <w:rPr>
          <w:rFonts w:eastAsia="メイリオ" w:hAnsi="メイリオ" w:cs="メイリオ"/>
          <w:bCs/>
        </w:rPr>
      </w:pPr>
    </w:p>
    <w:p w14:paraId="05635970" w14:textId="1947299C" w:rsidR="00C23B12" w:rsidRPr="00FE5366" w:rsidRDefault="00BE79A4" w:rsidP="00C23B12">
      <w:pPr>
        <w:wordWrap w:val="0"/>
        <w:spacing w:line="320" w:lineRule="exact"/>
        <w:ind w:right="720"/>
        <w:rPr>
          <w:rFonts w:eastAsia="メイリオ" w:hAnsi="メイリオ" w:cs="メイリオ"/>
          <w:b/>
        </w:rPr>
      </w:pPr>
      <w:r w:rsidRPr="002C5560">
        <w:rPr>
          <w:rFonts w:ascii="ＭＳ ゴシック" w:eastAsia="ＭＳ ゴシック" w:cs="Arial"/>
          <w:b/>
          <w:bCs/>
          <w:noProof/>
          <w:color w:val="222222"/>
          <w:sz w:val="24"/>
          <w:szCs w:val="24"/>
        </w:rPr>
        <w:drawing>
          <wp:anchor distT="0" distB="0" distL="114300" distR="114300" simplePos="0" relativeHeight="251841024" behindDoc="0" locked="0" layoutInCell="1" allowOverlap="1" wp14:anchorId="4E194FA0" wp14:editId="7F1607A2">
            <wp:simplePos x="0" y="0"/>
            <wp:positionH relativeFrom="margin">
              <wp:align>right</wp:align>
            </wp:positionH>
            <wp:positionV relativeFrom="paragraph">
              <wp:posOffset>25400</wp:posOffset>
            </wp:positionV>
            <wp:extent cx="5110480" cy="1857375"/>
            <wp:effectExtent l="0" t="0" r="0" b="9525"/>
            <wp:wrapSquare wrapText="bothSides"/>
            <wp:docPr id="123829641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96411" name="図 1" descr="テーブル&#10;&#10;自動的に生成された説明"/>
                    <pic:cNvPicPr/>
                  </pic:nvPicPr>
                  <pic:blipFill>
                    <a:blip r:embed="rId10"/>
                    <a:stretch>
                      <a:fillRect/>
                    </a:stretch>
                  </pic:blipFill>
                  <pic:spPr>
                    <a:xfrm>
                      <a:off x="0" y="0"/>
                      <a:ext cx="5110480" cy="1857375"/>
                    </a:xfrm>
                    <a:prstGeom prst="rect">
                      <a:avLst/>
                    </a:prstGeom>
                  </pic:spPr>
                </pic:pic>
              </a:graphicData>
            </a:graphic>
            <wp14:sizeRelH relativeFrom="margin">
              <wp14:pctWidth>0</wp14:pctWidth>
            </wp14:sizeRelH>
            <wp14:sizeRelV relativeFrom="margin">
              <wp14:pctHeight>0</wp14:pctHeight>
            </wp14:sizeRelV>
          </wp:anchor>
        </w:drawing>
      </w:r>
      <w:r w:rsidR="00C23B12" w:rsidRPr="00C23B12">
        <w:rPr>
          <w:rFonts w:eastAsia="メイリオ" w:hAnsi="メイリオ" w:cs="メイリオ" w:hint="eastAsia"/>
          <w:b/>
        </w:rPr>
        <w:t>【</w:t>
      </w:r>
      <w:r w:rsidR="00C23B12">
        <w:rPr>
          <w:rFonts w:eastAsia="メイリオ" w:hAnsi="メイリオ" w:cs="メイリオ" w:hint="eastAsia"/>
          <w:b/>
        </w:rPr>
        <w:t>労働時間延長メニュー</w:t>
      </w:r>
      <w:r w:rsidR="00C23B12" w:rsidRPr="00C23B12">
        <w:rPr>
          <w:rFonts w:eastAsia="メイリオ" w:hAnsi="メイリオ" w:cs="メイリオ" w:hint="eastAsia"/>
          <w:b/>
        </w:rPr>
        <w:t>】</w:t>
      </w:r>
    </w:p>
    <w:p w14:paraId="5EAD4974" w14:textId="77692F44" w:rsidR="00C23B12" w:rsidRDefault="00C23B12" w:rsidP="00C23B12">
      <w:pPr>
        <w:wordWrap w:val="0"/>
        <w:spacing w:line="320" w:lineRule="exact"/>
        <w:ind w:right="720"/>
        <w:rPr>
          <w:rFonts w:eastAsia="メイリオ" w:hAnsi="メイリオ" w:cs="メイリオ"/>
          <w:bCs/>
        </w:rPr>
      </w:pPr>
      <w:r w:rsidRPr="00C23B12">
        <w:rPr>
          <w:rFonts w:eastAsia="メイリオ" w:hAnsi="メイリオ" w:cs="メイリオ" w:hint="eastAsia"/>
          <w:bCs/>
        </w:rPr>
        <w:t>所定労働時間の延長により社会保険を適用させる場合（または社会保険を適用させる際に所定労働時間を延長させる場合）に事業主に対して助成</w:t>
      </w:r>
      <w:r w:rsidR="00ED7D2E">
        <w:rPr>
          <w:rFonts w:eastAsia="メイリオ" w:hAnsi="メイリオ" w:cs="メイリオ" w:hint="eastAsia"/>
          <w:bCs/>
        </w:rPr>
        <w:t>されます</w:t>
      </w:r>
      <w:r w:rsidRPr="00C23B12">
        <w:rPr>
          <w:rFonts w:eastAsia="メイリオ" w:hAnsi="メイリオ" w:cs="メイリオ" w:hint="eastAsia"/>
          <w:bCs/>
        </w:rPr>
        <w:t>。</w:t>
      </w:r>
      <w:r w:rsidRPr="00C23B12">
        <w:rPr>
          <w:rFonts w:eastAsia="メイリオ" w:hAnsi="メイリオ" w:cs="メイリオ"/>
          <w:bCs/>
        </w:rPr>
        <w:cr/>
      </w:r>
    </w:p>
    <w:p w14:paraId="2D47F5D7" w14:textId="77777777" w:rsidR="00C23B12" w:rsidRDefault="00C23B12" w:rsidP="00C23B12">
      <w:pPr>
        <w:wordWrap w:val="0"/>
        <w:spacing w:line="320" w:lineRule="exact"/>
        <w:ind w:right="720"/>
        <w:rPr>
          <w:rFonts w:eastAsia="メイリオ" w:hAnsi="メイリオ" w:cs="メイリオ"/>
          <w:bCs/>
        </w:rPr>
      </w:pPr>
    </w:p>
    <w:p w14:paraId="22402D8E" w14:textId="77777777" w:rsidR="00C23B12" w:rsidRPr="00C23B12" w:rsidRDefault="00C23B12" w:rsidP="00C23B12">
      <w:pPr>
        <w:wordWrap w:val="0"/>
        <w:spacing w:line="320" w:lineRule="exact"/>
        <w:ind w:right="720"/>
        <w:rPr>
          <w:rFonts w:eastAsia="メイリオ" w:hAnsi="メイリオ" w:cs="メイリオ"/>
          <w:bCs/>
        </w:rPr>
      </w:pPr>
    </w:p>
    <w:p w14:paraId="7546D628" w14:textId="2CE480C2" w:rsidR="00C23B12" w:rsidRPr="00ED7D2E" w:rsidRDefault="00BE79A4" w:rsidP="00C23B12">
      <w:pPr>
        <w:wordWrap w:val="0"/>
        <w:spacing w:line="320" w:lineRule="exact"/>
        <w:ind w:right="720"/>
        <w:rPr>
          <w:rFonts w:eastAsia="メイリオ" w:hAnsi="メイリオ" w:cs="メイリオ"/>
          <w:b/>
        </w:rPr>
      </w:pPr>
      <w:r w:rsidRPr="006B63A3">
        <w:rPr>
          <w:b/>
          <w:bCs/>
          <w:noProof/>
        </w:rPr>
        <w:lastRenderedPageBreak/>
        <w:drawing>
          <wp:anchor distT="0" distB="0" distL="114300" distR="114300" simplePos="0" relativeHeight="251843072" behindDoc="0" locked="0" layoutInCell="1" allowOverlap="1" wp14:anchorId="645D598C" wp14:editId="3D931145">
            <wp:simplePos x="0" y="0"/>
            <wp:positionH relativeFrom="margin">
              <wp:posOffset>1767840</wp:posOffset>
            </wp:positionH>
            <wp:positionV relativeFrom="paragraph">
              <wp:posOffset>0</wp:posOffset>
            </wp:positionV>
            <wp:extent cx="5072380" cy="2057400"/>
            <wp:effectExtent l="0" t="0" r="4445" b="4445"/>
            <wp:wrapSquare wrapText="bothSides"/>
            <wp:docPr id="887529122"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29122" name="図 1" descr="テーブル&#10;&#10;自動的に生成された説明"/>
                    <pic:cNvPicPr/>
                  </pic:nvPicPr>
                  <pic:blipFill>
                    <a:blip r:embed="rId11"/>
                    <a:stretch>
                      <a:fillRect/>
                    </a:stretch>
                  </pic:blipFill>
                  <pic:spPr>
                    <a:xfrm>
                      <a:off x="0" y="0"/>
                      <a:ext cx="5072380" cy="2057400"/>
                    </a:xfrm>
                    <a:prstGeom prst="rect">
                      <a:avLst/>
                    </a:prstGeom>
                  </pic:spPr>
                </pic:pic>
              </a:graphicData>
            </a:graphic>
            <wp14:sizeRelH relativeFrom="margin">
              <wp14:pctWidth>0</wp14:pctWidth>
            </wp14:sizeRelH>
            <wp14:sizeRelV relativeFrom="margin">
              <wp14:pctHeight>0</wp14:pctHeight>
            </wp14:sizeRelV>
          </wp:anchor>
        </w:drawing>
      </w:r>
      <w:r w:rsidR="00ED7D2E" w:rsidRPr="00ED7D2E">
        <w:rPr>
          <w:rFonts w:eastAsia="メイリオ" w:hAnsi="メイリオ" w:cs="メイリオ" w:hint="eastAsia"/>
          <w:b/>
        </w:rPr>
        <w:t>【併用メニュー】</w:t>
      </w:r>
    </w:p>
    <w:p w14:paraId="2BABBC04" w14:textId="72F144AC" w:rsidR="00ED7D2E" w:rsidRPr="00906463" w:rsidRDefault="00ED7D2E" w:rsidP="00ED7D2E">
      <w:pPr>
        <w:wordWrap w:val="0"/>
        <w:spacing w:line="320" w:lineRule="exact"/>
        <w:ind w:right="720"/>
        <w:rPr>
          <w:rFonts w:eastAsia="メイリオ" w:hAnsi="メイリオ" w:cs="メイリオ"/>
          <w:bCs/>
          <w:spacing w:val="-4"/>
        </w:rPr>
      </w:pPr>
      <w:r w:rsidRPr="00ED7D2E">
        <w:rPr>
          <w:rFonts w:eastAsia="メイリオ" w:hAnsi="メイリオ" w:cs="メイリオ" w:hint="eastAsia"/>
          <w:bCs/>
        </w:rPr>
        <w:t>１年目に①手当等支給メニューの取組を行い、２年目に②労働時間延長メニューの取組</w:t>
      </w:r>
      <w:r w:rsidRPr="00906463">
        <w:rPr>
          <w:rFonts w:eastAsia="メイリオ" w:hAnsi="メイリオ" w:cs="メイリオ" w:hint="eastAsia"/>
          <w:bCs/>
          <w:spacing w:val="-4"/>
        </w:rPr>
        <w:t>を行った場合に助成されます。</w:t>
      </w:r>
    </w:p>
    <w:p w14:paraId="458A1399" w14:textId="27DAF056" w:rsidR="00ED7D2E" w:rsidRDefault="00ED7D2E" w:rsidP="00C23B12">
      <w:pPr>
        <w:wordWrap w:val="0"/>
        <w:spacing w:line="320" w:lineRule="exact"/>
        <w:ind w:right="720"/>
        <w:rPr>
          <w:rFonts w:eastAsia="メイリオ" w:hAnsi="メイリオ" w:cs="メイリオ"/>
          <w:bCs/>
        </w:rPr>
      </w:pPr>
    </w:p>
    <w:p w14:paraId="3EBA4FEE" w14:textId="77777777" w:rsidR="00906463" w:rsidRDefault="00906463" w:rsidP="00C23B12">
      <w:pPr>
        <w:wordWrap w:val="0"/>
        <w:spacing w:line="320" w:lineRule="exact"/>
        <w:ind w:right="720"/>
        <w:rPr>
          <w:rFonts w:eastAsia="メイリオ" w:hAnsi="メイリオ" w:cs="メイリオ"/>
          <w:bCs/>
        </w:rPr>
      </w:pPr>
    </w:p>
    <w:p w14:paraId="7F4F5D4C" w14:textId="5EDED071" w:rsidR="00ED7D2E" w:rsidRDefault="00ED7D2E" w:rsidP="00C23B12">
      <w:pPr>
        <w:wordWrap w:val="0"/>
        <w:spacing w:line="320" w:lineRule="exact"/>
        <w:ind w:right="720"/>
        <w:rPr>
          <w:rFonts w:eastAsia="メイリオ" w:hAnsi="メイリオ" w:cs="メイリオ"/>
          <w:bCs/>
        </w:rPr>
      </w:pPr>
    </w:p>
    <w:p w14:paraId="00150BF0" w14:textId="7F9DDB3E" w:rsidR="00ED7D2E" w:rsidRDefault="00ED7D2E" w:rsidP="00C23B12">
      <w:pPr>
        <w:wordWrap w:val="0"/>
        <w:spacing w:line="320" w:lineRule="exact"/>
        <w:ind w:right="720"/>
        <w:rPr>
          <w:rFonts w:eastAsia="メイリオ" w:hAnsi="メイリオ" w:cs="メイリオ"/>
          <w:bCs/>
        </w:rPr>
      </w:pPr>
    </w:p>
    <w:p w14:paraId="4AEF862F" w14:textId="44811965" w:rsidR="00C23B12" w:rsidRDefault="00F42FA8" w:rsidP="00C23B12">
      <w:pPr>
        <w:wordWrap w:val="0"/>
        <w:spacing w:line="320" w:lineRule="exact"/>
        <w:ind w:right="720"/>
        <w:rPr>
          <w:rFonts w:eastAsia="メイリオ" w:hAnsi="メイリオ" w:cs="メイリオ"/>
          <w:bCs/>
        </w:rPr>
      </w:pPr>
      <w:r w:rsidRPr="00BE79A4">
        <w:rPr>
          <w:rFonts w:eastAsia="メイリオ" w:hAnsi="メイリオ" w:cs="メイリオ"/>
          <w:bCs/>
          <w:noProof/>
        </w:rPr>
        <mc:AlternateContent>
          <mc:Choice Requires="wps">
            <w:drawing>
              <wp:anchor distT="45720" distB="45720" distL="114300" distR="114300" simplePos="0" relativeHeight="251858432" behindDoc="0" locked="0" layoutInCell="1" allowOverlap="1" wp14:anchorId="181E9178" wp14:editId="4617A593">
                <wp:simplePos x="0" y="0"/>
                <wp:positionH relativeFrom="margin">
                  <wp:posOffset>2249805</wp:posOffset>
                </wp:positionH>
                <wp:positionV relativeFrom="paragraph">
                  <wp:posOffset>163830</wp:posOffset>
                </wp:positionV>
                <wp:extent cx="477647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1404620"/>
                        </a:xfrm>
                        <a:prstGeom prst="rect">
                          <a:avLst/>
                        </a:prstGeom>
                        <a:noFill/>
                        <a:ln w="9525">
                          <a:noFill/>
                          <a:miter lim="800000"/>
                          <a:headEnd/>
                          <a:tailEnd/>
                        </a:ln>
                      </wps:spPr>
                      <wps:txbx>
                        <w:txbxContent>
                          <w:p w14:paraId="78D49459" w14:textId="73CBD40C" w:rsidR="00BE79A4" w:rsidRDefault="00BE79A4">
                            <w:r w:rsidRPr="00A13C59">
                              <w:rPr>
                                <w:rFonts w:eastAsia="メイリオ" w:hAnsi="メイリオ" w:cs="メイリオ" w:hint="eastAsia"/>
                                <w:bCs/>
                                <w:sz w:val="18"/>
                                <w:szCs w:val="18"/>
                              </w:rPr>
                              <w:t>※</w:t>
                            </w:r>
                            <w:r w:rsidRPr="00980119">
                              <w:rPr>
                                <w:rFonts w:eastAsia="メイリオ" w:hAnsi="メイリオ" w:cs="メイリオ" w:hint="eastAsia"/>
                                <w:bCs/>
                                <w:sz w:val="18"/>
                                <w:szCs w:val="18"/>
                              </w:rPr>
                              <w:t>厚生労働省</w:t>
                            </w:r>
                            <w:r w:rsidRPr="00DE3C1A">
                              <w:rPr>
                                <w:rFonts w:eastAsia="メイリオ" w:hAnsi="メイリオ" w:cs="メイリオ" w:hint="eastAsia"/>
                                <w:bCs/>
                                <w:sz w:val="18"/>
                                <w:szCs w:val="18"/>
                              </w:rPr>
                              <w:t>「キャリアアップ助成金（社会保険適用時処遇改善コース）」</w:t>
                            </w:r>
                            <w:r>
                              <w:rPr>
                                <w:rFonts w:eastAsia="メイリオ" w:hAnsi="メイリオ" w:cs="メイリオ" w:hint="eastAsia"/>
                                <w:bCs/>
                                <w:sz w:val="18"/>
                                <w:szCs w:val="18"/>
                              </w:rPr>
                              <w:t>パンフレット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1E9178" id="テキスト ボックス 2" o:spid="_x0000_s1032" type="#_x0000_t202" style="position:absolute;left:0;text-align:left;margin-left:177.15pt;margin-top:12.9pt;width:376.1pt;height:110.6pt;z-index:251858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" filled="f" stroked="f">
                <v:textbox style="mso-fit-shape-to-text:t">
                  <w:txbxContent>
                    <w:p w14:paraId="78D49459" w14:textId="73CBD40C" w:rsidR="00BE79A4" w:rsidRDefault="00BE79A4">
                      <w:r w:rsidRPr="00A13C59">
                        <w:rPr>
                          <w:rFonts w:eastAsia="メイリオ" w:hAnsi="メイリオ" w:cs="メイリオ" w:hint="eastAsia"/>
                          <w:bCs/>
                          <w:sz w:val="18"/>
                          <w:szCs w:val="18"/>
                        </w:rPr>
                        <w:t>※</w:t>
                      </w:r>
                      <w:r w:rsidRPr="00980119">
                        <w:rPr>
                          <w:rFonts w:eastAsia="メイリオ" w:hAnsi="メイリオ" w:cs="メイリオ" w:hint="eastAsia"/>
                          <w:bCs/>
                          <w:sz w:val="18"/>
                          <w:szCs w:val="18"/>
                        </w:rPr>
                        <w:t>厚生労働省</w:t>
                      </w:r>
                      <w:r w:rsidRPr="00DE3C1A">
                        <w:rPr>
                          <w:rFonts w:eastAsia="メイリオ" w:hAnsi="メイリオ" w:cs="メイリオ" w:hint="eastAsia"/>
                          <w:bCs/>
                          <w:sz w:val="18"/>
                          <w:szCs w:val="18"/>
                        </w:rPr>
                        <w:t>「キャリアアップ助成金（社会保険適用時処遇改善コース）」</w:t>
                      </w:r>
                      <w:r>
                        <w:rPr>
                          <w:rFonts w:eastAsia="メイリオ" w:hAnsi="メイリオ" w:cs="メイリオ" w:hint="eastAsia"/>
                          <w:bCs/>
                          <w:sz w:val="18"/>
                          <w:szCs w:val="18"/>
                        </w:rPr>
                        <w:t>パンフレット</w:t>
                      </w:r>
                    </w:p>
                  </w:txbxContent>
                </v:textbox>
                <w10:wrap type="square" anchorx="margin"/>
              </v:shape>
            </w:pict>
          </mc:Fallback>
        </mc:AlternateContent>
      </w:r>
    </w:p>
    <w:tbl>
      <w:tblPr>
        <w:tblpPr w:leftFromText="142" w:rightFromText="142" w:vertAnchor="page" w:horzAnchor="margin" w:tblpY="5581"/>
        <w:tblW w:w="10758" w:type="dxa"/>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CellMar>
          <w:top w:w="57" w:type="dxa"/>
          <w:left w:w="113" w:type="dxa"/>
          <w:bottom w:w="57" w:type="dxa"/>
          <w:right w:w="113" w:type="dxa"/>
        </w:tblCellMar>
        <w:tblLook w:val="04A0" w:firstRow="1" w:lastRow="0" w:firstColumn="1" w:lastColumn="0" w:noHBand="0" w:noVBand="1"/>
      </w:tblPr>
      <w:tblGrid>
        <w:gridCol w:w="6081"/>
        <w:gridCol w:w="4677"/>
      </w:tblGrid>
      <w:tr w:rsidR="00363F15" w:rsidRPr="00D85DC1" w14:paraId="19C8772E" w14:textId="77777777" w:rsidTr="00363F15">
        <w:trPr>
          <w:trHeight w:val="280"/>
        </w:trPr>
        <w:tc>
          <w:tcPr>
            <w:tcW w:w="6081" w:type="dxa"/>
            <w:tcBorders>
              <w:bottom w:val="single" w:sz="12" w:space="0" w:color="595959"/>
            </w:tcBorders>
            <w:shd w:val="clear" w:color="auto" w:fill="0070C0"/>
            <w:vAlign w:val="center"/>
          </w:tcPr>
          <w:p w14:paraId="1DE0C397" w14:textId="77777777" w:rsidR="00363F15" w:rsidRPr="00D85DC1" w:rsidRDefault="00363F15" w:rsidP="00363F15">
            <w:pPr>
              <w:autoSpaceDE w:val="0"/>
              <w:autoSpaceDN w:val="0"/>
              <w:adjustRightInd w:val="0"/>
              <w:spacing w:line="240" w:lineRule="exact"/>
              <w:ind w:rightChars="17" w:right="34"/>
              <w:jc w:val="center"/>
              <w:rPr>
                <w:rFonts w:eastAsia="メイリオ" w:hAnsi="メイリオ" w:cs="メイリオ"/>
                <w:color w:val="auto"/>
              </w:rPr>
            </w:pPr>
            <w:r w:rsidRPr="00704DDD">
              <w:rPr>
                <w:rFonts w:eastAsia="メイリオ" w:hAnsi="メイリオ" w:cs="メイリオ" w:hint="eastAsia"/>
                <w:b/>
                <w:bCs/>
                <w:color w:val="FFFFFF" w:themeColor="background1"/>
              </w:rPr>
              <w:t>企業内の対応（例）</w:t>
            </w:r>
          </w:p>
        </w:tc>
        <w:tc>
          <w:tcPr>
            <w:tcW w:w="4677" w:type="dxa"/>
            <w:tcBorders>
              <w:bottom w:val="single" w:sz="12" w:space="0" w:color="595959"/>
            </w:tcBorders>
            <w:shd w:val="clear" w:color="auto" w:fill="0070C0"/>
            <w:vAlign w:val="center"/>
          </w:tcPr>
          <w:p w14:paraId="52BC384B" w14:textId="77777777" w:rsidR="00363F15" w:rsidRPr="00D85DC1" w:rsidRDefault="00363F15" w:rsidP="00363F15">
            <w:pPr>
              <w:autoSpaceDE w:val="0"/>
              <w:autoSpaceDN w:val="0"/>
              <w:adjustRightInd w:val="0"/>
              <w:spacing w:line="240" w:lineRule="exact"/>
              <w:ind w:rightChars="16" w:right="32"/>
              <w:jc w:val="center"/>
              <w:rPr>
                <w:rFonts w:eastAsia="メイリオ" w:hAnsi="メイリオ" w:cs="メイリオ"/>
                <w:color w:val="auto"/>
              </w:rPr>
            </w:pPr>
            <w:r w:rsidRPr="00704DDD">
              <w:rPr>
                <w:rFonts w:eastAsia="メイリオ" w:hAnsi="メイリオ" w:cs="メイリオ" w:hint="eastAsia"/>
                <w:b/>
                <w:bCs/>
                <w:color w:val="FFFFFF" w:themeColor="background1"/>
              </w:rPr>
              <w:t>手　続　き</w:t>
            </w:r>
          </w:p>
        </w:tc>
      </w:tr>
      <w:tr w:rsidR="00363F15" w:rsidRPr="00FC2A4F" w14:paraId="52AA236D" w14:textId="77777777" w:rsidTr="00363F15">
        <w:trPr>
          <w:trHeight w:val="280"/>
        </w:trPr>
        <w:tc>
          <w:tcPr>
            <w:tcW w:w="6081" w:type="dxa"/>
            <w:shd w:val="clear" w:color="auto" w:fill="FFFFFF" w:themeFill="background1"/>
            <w:vAlign w:val="center"/>
          </w:tcPr>
          <w:p w14:paraId="3A90E2B3" w14:textId="77777777" w:rsidR="00363F15" w:rsidRPr="00704DDD" w:rsidRDefault="00363F15" w:rsidP="00363F15">
            <w:pPr>
              <w:autoSpaceDE w:val="0"/>
              <w:autoSpaceDN w:val="0"/>
              <w:adjustRightInd w:val="0"/>
              <w:spacing w:line="240" w:lineRule="exact"/>
              <w:ind w:rightChars="17" w:right="34"/>
              <w:rPr>
                <w:rFonts w:eastAsia="メイリオ" w:hAnsi="メイリオ" w:cs="メイリオ"/>
                <w:b/>
                <w:bCs/>
                <w:color w:val="auto"/>
              </w:rPr>
            </w:pPr>
            <w:r w:rsidRPr="006B63A3">
              <w:rPr>
                <w:rFonts w:ascii="ＭＳ ゴシック" w:eastAsia="ＭＳ ゴシック" w:cs="Arial" w:hint="eastAsia"/>
                <w:b/>
                <w:bCs/>
                <w:noProof/>
                <w:color w:val="222222"/>
              </w:rPr>
              <mc:AlternateContent>
                <mc:Choice Requires="wps">
                  <w:drawing>
                    <wp:anchor distT="0" distB="0" distL="114300" distR="114300" simplePos="0" relativeHeight="251860480" behindDoc="0" locked="0" layoutInCell="1" allowOverlap="1" wp14:anchorId="4EF39049" wp14:editId="70F31CAE">
                      <wp:simplePos x="0" y="0"/>
                      <wp:positionH relativeFrom="column">
                        <wp:posOffset>3091815</wp:posOffset>
                      </wp:positionH>
                      <wp:positionV relativeFrom="paragraph">
                        <wp:posOffset>-1905</wp:posOffset>
                      </wp:positionV>
                      <wp:extent cx="809625" cy="142875"/>
                      <wp:effectExtent l="0" t="0" r="9525" b="9525"/>
                      <wp:wrapNone/>
                      <wp:docPr id="1027708128" name="矢印: 右 2"/>
                      <wp:cNvGraphicFramePr/>
                      <a:graphic xmlns:a="http://schemas.openxmlformats.org/drawingml/2006/main">
                        <a:graphicData uri="http://schemas.microsoft.com/office/word/2010/wordprocessingShape">
                          <wps:wsp>
                            <wps:cNvSpPr/>
                            <wps:spPr>
                              <a:xfrm>
                                <a:off x="0" y="0"/>
                                <a:ext cx="809625" cy="142875"/>
                              </a:xfrm>
                              <a:prstGeom prst="rightArrow">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6BD85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 o:spid="_x0000_s1026" type="#_x0000_t13" style="position:absolute;left:0;text-align:left;margin-left:243.45pt;margin-top:-.15pt;width:63.75pt;height:11.2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" adj="19694" fillcolor="#2e74b5 [2408]" stroked="f" strokeweight="1pt"/>
                  </w:pict>
                </mc:Fallback>
              </mc:AlternateContent>
            </w:r>
            <w:r w:rsidRPr="00704DDD">
              <w:rPr>
                <w:rFonts w:eastAsia="メイリオ" w:hAnsi="メイリオ" w:cs="メイリオ" w:hint="eastAsia"/>
                <w:b/>
                <w:bCs/>
                <w:color w:val="auto"/>
              </w:rPr>
              <w:t>【事前準備】</w:t>
            </w:r>
          </w:p>
          <w:p w14:paraId="6355AF56" w14:textId="77777777" w:rsidR="00363F15" w:rsidRPr="00704DDD" w:rsidRDefault="00363F15" w:rsidP="00363F15">
            <w:pPr>
              <w:autoSpaceDE w:val="0"/>
              <w:autoSpaceDN w:val="0"/>
              <w:adjustRightInd w:val="0"/>
              <w:spacing w:line="240" w:lineRule="exact"/>
              <w:ind w:left="200" w:rightChars="17" w:right="34" w:hangingChars="100" w:hanging="200"/>
              <w:rPr>
                <w:rFonts w:eastAsia="メイリオ" w:hAnsi="メイリオ" w:cs="メイリオ"/>
                <w:color w:val="auto"/>
              </w:rPr>
            </w:pPr>
            <w:r w:rsidRPr="00704DDD">
              <w:rPr>
                <w:rFonts w:eastAsia="メイリオ" w:hAnsi="メイリオ" w:cs="メイリオ"/>
                <w:color w:val="auto"/>
              </w:rPr>
              <w:t>♦人手不足の見込みを踏まえ、対象労働者の働き方の希望を把握し、仕事内容や処遇等について話し合う面談を実施する。</w:t>
            </w:r>
          </w:p>
          <w:p w14:paraId="69346CED" w14:textId="77777777" w:rsidR="00363F15" w:rsidRPr="00704DDD" w:rsidRDefault="00363F15" w:rsidP="00363F15">
            <w:pPr>
              <w:autoSpaceDE w:val="0"/>
              <w:autoSpaceDN w:val="0"/>
              <w:adjustRightInd w:val="0"/>
              <w:spacing w:line="240" w:lineRule="exact"/>
              <w:ind w:left="200" w:rightChars="17" w:right="34" w:hangingChars="100" w:hanging="200"/>
              <w:rPr>
                <w:rFonts w:eastAsia="メイリオ" w:hAnsi="メイリオ" w:cs="メイリオ"/>
                <w:color w:val="auto"/>
              </w:rPr>
            </w:pPr>
            <w:r w:rsidRPr="00704DDD">
              <w:rPr>
                <w:rFonts w:eastAsia="メイリオ" w:hAnsi="メイリオ" w:cs="メイリオ"/>
                <w:color w:val="auto"/>
              </w:rPr>
              <w:t>♦助成金による支援メニューを活用しながら解決策を検討する。</w:t>
            </w:r>
          </w:p>
          <w:p w14:paraId="1B43B583" w14:textId="77777777" w:rsidR="00363F15" w:rsidRPr="00FC2A4F" w:rsidRDefault="00363F15" w:rsidP="00363F15">
            <w:pPr>
              <w:autoSpaceDE w:val="0"/>
              <w:autoSpaceDN w:val="0"/>
              <w:adjustRightInd w:val="0"/>
              <w:spacing w:line="240" w:lineRule="exact"/>
              <w:ind w:left="200" w:rightChars="17" w:right="34" w:hangingChars="100" w:hanging="200"/>
              <w:rPr>
                <w:rFonts w:eastAsia="メイリオ" w:hAnsi="メイリオ" w:cs="メイリオ"/>
                <w:color w:val="auto"/>
              </w:rPr>
            </w:pPr>
            <w:r w:rsidRPr="00704DDD">
              <w:rPr>
                <w:rFonts w:eastAsia="メイリオ" w:hAnsi="メイリオ" w:cs="メイリオ"/>
                <w:color w:val="auto"/>
              </w:rPr>
              <w:t>♦併せて社会保険制度の概要や加入のメリットについて対象労働者に周知する。</w:t>
            </w:r>
          </w:p>
        </w:tc>
        <w:tc>
          <w:tcPr>
            <w:tcW w:w="4677" w:type="dxa"/>
            <w:shd w:val="clear" w:color="auto" w:fill="FFFFFF" w:themeFill="background1"/>
          </w:tcPr>
          <w:p w14:paraId="0F972E45" w14:textId="77777777" w:rsidR="00363F15" w:rsidRPr="00704DDD" w:rsidRDefault="00363F15" w:rsidP="00363F15">
            <w:pPr>
              <w:autoSpaceDE w:val="0"/>
              <w:autoSpaceDN w:val="0"/>
              <w:adjustRightInd w:val="0"/>
              <w:spacing w:line="240" w:lineRule="exact"/>
              <w:ind w:rightChars="16" w:right="32"/>
              <w:jc w:val="left"/>
              <w:rPr>
                <w:rFonts w:eastAsia="メイリオ" w:hAnsi="メイリオ" w:cs="メイリオ"/>
                <w:b/>
                <w:bCs/>
                <w:color w:val="auto"/>
              </w:rPr>
            </w:pPr>
            <w:r w:rsidRPr="00704DDD">
              <w:rPr>
                <w:rFonts w:eastAsia="メイリオ" w:hAnsi="メイリオ" w:cs="メイリオ" w:hint="eastAsia"/>
                <w:b/>
                <w:bCs/>
                <w:color w:val="auto"/>
              </w:rPr>
              <w:t>【キャリアアップ計画書】</w:t>
            </w:r>
            <w:r>
              <w:rPr>
                <w:rFonts w:eastAsia="メイリオ" w:hAnsi="メイリオ" w:cs="メイリオ" w:hint="eastAsia"/>
                <w:b/>
                <w:bCs/>
                <w:color w:val="auto"/>
              </w:rPr>
              <w:t>の作成・提出</w:t>
            </w:r>
          </w:p>
          <w:p w14:paraId="35D6D214" w14:textId="77777777" w:rsidR="00363F15" w:rsidRPr="00704DDD" w:rsidRDefault="00363F15" w:rsidP="00363F15">
            <w:pPr>
              <w:autoSpaceDE w:val="0"/>
              <w:autoSpaceDN w:val="0"/>
              <w:adjustRightInd w:val="0"/>
              <w:spacing w:line="240" w:lineRule="exact"/>
              <w:ind w:left="200" w:rightChars="16" w:right="32" w:hangingChars="100" w:hanging="200"/>
              <w:jc w:val="left"/>
              <w:rPr>
                <w:rFonts w:eastAsia="メイリオ" w:hAnsi="メイリオ" w:cs="メイリオ"/>
                <w:color w:val="auto"/>
              </w:rPr>
            </w:pPr>
            <w:r w:rsidRPr="00704DDD">
              <w:rPr>
                <w:rFonts w:eastAsia="メイリオ" w:hAnsi="メイリオ" w:cs="メイリオ"/>
                <w:color w:val="auto"/>
              </w:rPr>
              <w:t>♦対象労働者と、その労働者の就業状況に合わせた申請メニューを基に、キャリアアップ計画を作成し、提出します。</w:t>
            </w:r>
          </w:p>
          <w:p w14:paraId="0D4607E9" w14:textId="77777777" w:rsidR="00363F15" w:rsidRPr="00FC2A4F" w:rsidRDefault="00363F15" w:rsidP="00363F15">
            <w:pPr>
              <w:autoSpaceDE w:val="0"/>
              <w:autoSpaceDN w:val="0"/>
              <w:adjustRightInd w:val="0"/>
              <w:spacing w:line="240" w:lineRule="exact"/>
              <w:ind w:left="200" w:rightChars="16" w:right="32" w:hangingChars="100" w:hanging="200"/>
              <w:jc w:val="left"/>
              <w:rPr>
                <w:rFonts w:eastAsia="メイリオ" w:hAnsi="メイリオ" w:cs="メイリオ"/>
                <w:color w:val="auto"/>
              </w:rPr>
            </w:pPr>
            <w:r w:rsidRPr="00704DDD">
              <w:rPr>
                <w:rFonts w:eastAsia="メイリオ" w:hAnsi="メイリオ" w:cs="メイリオ"/>
                <w:color w:val="auto"/>
              </w:rPr>
              <w:t>♦計画の作成に当たっては、労働者から意見を聴取し、計画へ反映させます。</w:t>
            </w:r>
          </w:p>
        </w:tc>
      </w:tr>
      <w:tr w:rsidR="00363F15" w:rsidRPr="00FC2A4F" w14:paraId="626EC7CB" w14:textId="77777777" w:rsidTr="00363F15">
        <w:trPr>
          <w:trHeight w:val="280"/>
        </w:trPr>
        <w:tc>
          <w:tcPr>
            <w:tcW w:w="6081" w:type="dxa"/>
            <w:shd w:val="clear" w:color="auto" w:fill="FFFFFF" w:themeFill="background1"/>
            <w:vAlign w:val="center"/>
          </w:tcPr>
          <w:p w14:paraId="641DE5C3" w14:textId="77777777" w:rsidR="00363F15" w:rsidRPr="00704DDD" w:rsidRDefault="00363F15" w:rsidP="00363F15">
            <w:pPr>
              <w:autoSpaceDE w:val="0"/>
              <w:autoSpaceDN w:val="0"/>
              <w:adjustRightInd w:val="0"/>
              <w:spacing w:line="240" w:lineRule="exact"/>
              <w:ind w:rightChars="17" w:right="34"/>
              <w:rPr>
                <w:rFonts w:eastAsia="メイリオ" w:hAnsi="メイリオ" w:cs="メイリオ"/>
                <w:b/>
                <w:bCs/>
                <w:color w:val="auto"/>
              </w:rPr>
            </w:pPr>
            <w:r w:rsidRPr="006B63A3">
              <w:rPr>
                <w:rFonts w:ascii="ＭＳ ゴシック" w:eastAsia="ＭＳ ゴシック" w:cs="Arial" w:hint="eastAsia"/>
                <w:b/>
                <w:bCs/>
                <w:noProof/>
                <w:color w:val="222222"/>
              </w:rPr>
              <mc:AlternateContent>
                <mc:Choice Requires="wps">
                  <w:drawing>
                    <wp:anchor distT="0" distB="0" distL="114300" distR="114300" simplePos="0" relativeHeight="251861504" behindDoc="0" locked="0" layoutInCell="1" allowOverlap="1" wp14:anchorId="39A02916" wp14:editId="5054FDCB">
                      <wp:simplePos x="0" y="0"/>
                      <wp:positionH relativeFrom="column">
                        <wp:posOffset>3100070</wp:posOffset>
                      </wp:positionH>
                      <wp:positionV relativeFrom="paragraph">
                        <wp:posOffset>1905</wp:posOffset>
                      </wp:positionV>
                      <wp:extent cx="809625" cy="142875"/>
                      <wp:effectExtent l="0" t="0" r="9525" b="9525"/>
                      <wp:wrapNone/>
                      <wp:docPr id="1554464507" name="矢印: 右 2"/>
                      <wp:cNvGraphicFramePr/>
                      <a:graphic xmlns:a="http://schemas.openxmlformats.org/drawingml/2006/main">
                        <a:graphicData uri="http://schemas.microsoft.com/office/word/2010/wordprocessingShape">
                          <wps:wsp>
                            <wps:cNvSpPr/>
                            <wps:spPr>
                              <a:xfrm>
                                <a:off x="0" y="0"/>
                                <a:ext cx="809625" cy="142875"/>
                              </a:xfrm>
                              <a:prstGeom prst="rightArrow">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A75F8" id="矢印: 右 2" o:spid="_x0000_s1026" type="#_x0000_t13" style="position:absolute;left:0;text-align:left;margin-left:244.1pt;margin-top:.15pt;width:63.75pt;height:11.2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" adj="19694" fillcolor="#2e74b5 [2408]" stroked="f" strokeweight="1pt"/>
                  </w:pict>
                </mc:Fallback>
              </mc:AlternateContent>
            </w:r>
            <w:r w:rsidRPr="00704DDD">
              <w:rPr>
                <w:rFonts w:eastAsia="メイリオ" w:hAnsi="メイリオ" w:cs="メイリオ" w:hint="eastAsia"/>
                <w:b/>
                <w:bCs/>
                <w:color w:val="auto"/>
              </w:rPr>
              <w:t>【取組開始】</w:t>
            </w:r>
          </w:p>
          <w:p w14:paraId="6A044985" w14:textId="77777777" w:rsidR="00363F15" w:rsidRPr="00704DDD" w:rsidRDefault="00363F15" w:rsidP="00363F15">
            <w:pPr>
              <w:autoSpaceDE w:val="0"/>
              <w:autoSpaceDN w:val="0"/>
              <w:adjustRightInd w:val="0"/>
              <w:spacing w:line="240" w:lineRule="exact"/>
              <w:ind w:rightChars="17" w:right="34"/>
              <w:rPr>
                <w:rFonts w:eastAsia="メイリオ" w:hAnsi="メイリオ" w:cs="メイリオ"/>
                <w:color w:val="auto"/>
              </w:rPr>
            </w:pPr>
            <w:r w:rsidRPr="00704DDD">
              <w:rPr>
                <w:rFonts w:eastAsia="メイリオ" w:hAnsi="メイリオ" w:cs="メイリオ"/>
                <w:color w:val="auto"/>
              </w:rPr>
              <w:t>♦対象労働者に社会保険を適用する。</w:t>
            </w:r>
          </w:p>
          <w:p w14:paraId="418571CC" w14:textId="77777777" w:rsidR="00363F15" w:rsidRPr="00FC2A4F" w:rsidRDefault="00363F15" w:rsidP="00363F15">
            <w:pPr>
              <w:autoSpaceDE w:val="0"/>
              <w:autoSpaceDN w:val="0"/>
              <w:adjustRightInd w:val="0"/>
              <w:spacing w:line="240" w:lineRule="exact"/>
              <w:ind w:left="200" w:rightChars="17" w:right="34" w:hangingChars="100" w:hanging="200"/>
              <w:rPr>
                <w:rFonts w:eastAsia="メイリオ" w:hAnsi="メイリオ" w:cs="メイリオ"/>
                <w:color w:val="auto"/>
              </w:rPr>
            </w:pPr>
            <w:r w:rsidRPr="00704DDD">
              <w:rPr>
                <w:rFonts w:eastAsia="メイリオ" w:hAnsi="メイリオ" w:cs="メイリオ"/>
                <w:color w:val="auto"/>
              </w:rPr>
              <w:t>♦対象労働者に手当を支給開始、または労働時間延長・賃上げの取組を行う。</w:t>
            </w:r>
          </w:p>
        </w:tc>
        <w:tc>
          <w:tcPr>
            <w:tcW w:w="4677" w:type="dxa"/>
            <w:shd w:val="clear" w:color="auto" w:fill="FFFFFF" w:themeFill="background1"/>
          </w:tcPr>
          <w:p w14:paraId="376B69F7" w14:textId="77777777" w:rsidR="00363F15" w:rsidRPr="00704DDD" w:rsidRDefault="00363F15" w:rsidP="00363F15">
            <w:pPr>
              <w:autoSpaceDE w:val="0"/>
              <w:autoSpaceDN w:val="0"/>
              <w:adjustRightInd w:val="0"/>
              <w:spacing w:line="240" w:lineRule="exact"/>
              <w:ind w:rightChars="16" w:right="32"/>
              <w:jc w:val="left"/>
              <w:rPr>
                <w:rFonts w:eastAsia="メイリオ" w:hAnsi="メイリオ" w:cs="メイリオ"/>
                <w:b/>
                <w:bCs/>
                <w:color w:val="auto"/>
              </w:rPr>
            </w:pPr>
            <w:r w:rsidRPr="00704DDD">
              <w:rPr>
                <w:rFonts w:eastAsia="メイリオ" w:hAnsi="メイリオ" w:cs="メイリオ" w:hint="eastAsia"/>
                <w:b/>
                <w:bCs/>
                <w:color w:val="auto"/>
              </w:rPr>
              <w:t>【支給申請】</w:t>
            </w:r>
          </w:p>
          <w:p w14:paraId="2ECCEDD1" w14:textId="77777777" w:rsidR="00363F15" w:rsidRPr="00704DDD" w:rsidRDefault="00363F15" w:rsidP="00363F15">
            <w:pPr>
              <w:autoSpaceDE w:val="0"/>
              <w:autoSpaceDN w:val="0"/>
              <w:adjustRightInd w:val="0"/>
              <w:spacing w:line="240" w:lineRule="exact"/>
              <w:ind w:rightChars="16" w:right="32"/>
              <w:jc w:val="left"/>
              <w:rPr>
                <w:rFonts w:eastAsia="メイリオ" w:hAnsi="メイリオ" w:cs="メイリオ"/>
                <w:color w:val="auto"/>
              </w:rPr>
            </w:pPr>
            <w:r w:rsidRPr="00704DDD">
              <w:rPr>
                <w:rFonts w:eastAsia="メイリオ" w:hAnsi="メイリオ" w:cs="メイリオ"/>
                <w:color w:val="auto"/>
              </w:rPr>
              <w:t>♦支給対象期間：6か月</w:t>
            </w:r>
          </w:p>
          <w:p w14:paraId="06CC308A" w14:textId="77777777" w:rsidR="00363F15" w:rsidRPr="00FC2A4F" w:rsidRDefault="00363F15" w:rsidP="00363F15">
            <w:pPr>
              <w:autoSpaceDE w:val="0"/>
              <w:autoSpaceDN w:val="0"/>
              <w:adjustRightInd w:val="0"/>
              <w:spacing w:line="240" w:lineRule="exact"/>
              <w:ind w:left="200" w:rightChars="16" w:right="32" w:hangingChars="100" w:hanging="200"/>
              <w:jc w:val="left"/>
              <w:rPr>
                <w:rFonts w:eastAsia="メイリオ" w:hAnsi="メイリオ" w:cs="メイリオ"/>
                <w:color w:val="auto"/>
              </w:rPr>
            </w:pPr>
            <w:r w:rsidRPr="00704DDD">
              <w:rPr>
                <w:rFonts w:eastAsia="メイリオ" w:hAnsi="メイリオ" w:cs="メイリオ"/>
                <w:color w:val="auto"/>
              </w:rPr>
              <w:t>♦支給申請期間：各支給対象期分の賃金を支給した日の翌日から起算して2か月</w:t>
            </w:r>
          </w:p>
        </w:tc>
      </w:tr>
    </w:tbl>
    <w:p w14:paraId="4DD79F94" w14:textId="18EFE01A" w:rsidR="00DE3C1A" w:rsidRDefault="00363F15" w:rsidP="00363F15">
      <w:pPr>
        <w:wordWrap w:val="0"/>
        <w:spacing w:line="320" w:lineRule="exact"/>
        <w:ind w:right="719"/>
        <w:rPr>
          <w:rFonts w:eastAsia="メイリオ" w:hAnsi="メイリオ" w:cs="メイリオ"/>
          <w:bCs/>
          <w:sz w:val="18"/>
          <w:szCs w:val="18"/>
        </w:rPr>
      </w:pPr>
      <w:r w:rsidRPr="00980119">
        <w:rPr>
          <w:rFonts w:eastAsia="メイリオ" w:hAnsi="メイリオ" w:cs="メイリオ"/>
          <w:bCs/>
          <w:noProof/>
          <w:sz w:val="18"/>
          <w:szCs w:val="18"/>
        </w:rPr>
        <mc:AlternateContent>
          <mc:Choice Requires="wpg">
            <w:drawing>
              <wp:anchor distT="0" distB="0" distL="114300" distR="114300" simplePos="0" relativeHeight="251849216" behindDoc="0" locked="0" layoutInCell="1" allowOverlap="0" wp14:anchorId="075D5398" wp14:editId="0277FDE4">
                <wp:simplePos x="0" y="0"/>
                <wp:positionH relativeFrom="margin">
                  <wp:posOffset>10795</wp:posOffset>
                </wp:positionH>
                <wp:positionV relativeFrom="page">
                  <wp:posOffset>5657850</wp:posOffset>
                </wp:positionV>
                <wp:extent cx="6805295" cy="1333500"/>
                <wp:effectExtent l="0" t="0" r="14605" b="19050"/>
                <wp:wrapTopAndBottom/>
                <wp:docPr id="1076168792" name="グループ化 1076168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5295" cy="1333500"/>
                          <a:chOff x="0" y="0"/>
                          <a:chExt cx="6819900" cy="4867275"/>
                        </a:xfrm>
                      </wpg:grpSpPr>
                      <wps:wsp>
                        <wps:cNvPr id="1591712131" name="テキスト 19"/>
                        <wps:cNvSpPr txBox="1">
                          <a:spLocks noChangeArrowheads="1"/>
                        </wps:cNvSpPr>
                        <wps:spPr bwMode="auto">
                          <a:xfrm>
                            <a:off x="11733" y="4"/>
                            <a:ext cx="3398217" cy="4866995"/>
                          </a:xfrm>
                          <a:prstGeom prst="rect">
                            <a:avLst/>
                          </a:prstGeom>
                          <a:gradFill rotWithShape="1">
                            <a:gsLst>
                              <a:gs pos="0">
                                <a:srgbClr val="D9D9D9"/>
                              </a:gs>
                              <a:gs pos="30000">
                                <a:srgbClr val="FFFFFF">
                                  <a:alpha val="70000"/>
                                </a:srgbClr>
                              </a:gs>
                              <a:gs pos="100000">
                                <a:srgbClr val="FFFFFF">
                                  <a:alpha val="0"/>
                                </a:srgbClr>
                              </a:gs>
                            </a:gsLst>
                            <a:lin ang="0" scaled="1"/>
                          </a:gra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7476EF3" w14:textId="77777777" w:rsidR="00D343BF" w:rsidRDefault="00D343BF" w:rsidP="00D343BF">
                              <w:pPr>
                                <w:autoSpaceDE w:val="0"/>
                                <w:autoSpaceDN w:val="0"/>
                                <w:adjustRightInd w:val="0"/>
                                <w:spacing w:line="320" w:lineRule="exact"/>
                                <w:ind w:rightChars="-40" w:right="-80"/>
                                <w:jc w:val="left"/>
                                <w:rPr>
                                  <w:rFonts w:eastAsia="メイリオ" w:hAnsi="メイリオ" w:cs="メイリオ"/>
                                  <w:color w:val="auto"/>
                                </w:rPr>
                              </w:pPr>
                            </w:p>
                            <w:p w14:paraId="5A780777" w14:textId="6CB5A246" w:rsidR="00D343BF" w:rsidRPr="00980119" w:rsidRDefault="00DE3C1A" w:rsidP="00D343BF">
                              <w:pPr>
                                <w:autoSpaceDE w:val="0"/>
                                <w:autoSpaceDN w:val="0"/>
                                <w:adjustRightInd w:val="0"/>
                                <w:spacing w:line="320" w:lineRule="exact"/>
                                <w:ind w:rightChars="-40" w:right="-80"/>
                                <w:jc w:val="left"/>
                                <w:rPr>
                                  <w:rFonts w:eastAsia="メイリオ" w:hAnsi="メイリオ" w:cs="メイリオ"/>
                                  <w:b/>
                                  <w:color w:val="auto"/>
                                </w:rPr>
                              </w:pPr>
                              <w:r w:rsidRPr="00DE3C1A">
                                <w:rPr>
                                  <w:rFonts w:eastAsia="メイリオ" w:hAnsi="メイリオ" w:cs="メイリオ" w:hint="eastAsia"/>
                                  <w:b/>
                                  <w:color w:val="auto"/>
                                </w:rPr>
                                <w:t>３．さいごに</w:t>
                              </w:r>
                            </w:p>
                            <w:p w14:paraId="6194B657" w14:textId="2A21D469" w:rsidR="00D343BF" w:rsidRDefault="00DE3C1A" w:rsidP="00DE3C1A">
                              <w:pPr>
                                <w:autoSpaceDE w:val="0"/>
                                <w:autoSpaceDN w:val="0"/>
                                <w:adjustRightInd w:val="0"/>
                                <w:spacing w:line="320" w:lineRule="exact"/>
                                <w:ind w:rightChars="-40" w:right="-80" w:firstLineChars="100" w:firstLine="200"/>
                                <w:jc w:val="left"/>
                              </w:pPr>
                              <w:r w:rsidRPr="00DE3C1A">
                                <w:rPr>
                                  <w:rFonts w:eastAsia="メイリオ" w:hAnsi="メイリオ" w:cs="メイリオ" w:hint="eastAsia"/>
                                  <w:color w:val="auto"/>
                                </w:rPr>
                                <w:t>社会保険は企業規模に応じて段階的に適用労働者が拡大されてきましたが、</w:t>
                              </w:r>
                              <w:r w:rsidRPr="00DE3C1A">
                                <w:rPr>
                                  <w:rFonts w:eastAsia="メイリオ" w:hAnsi="メイリオ" w:cs="メイリオ"/>
                                  <w:color w:val="auto"/>
                                </w:rPr>
                                <w:t>2024年10月1日からは51人以上企業にも適用が義務付けられます。その対応としても有効な助成金と言えるでしょう。</w:t>
                              </w:r>
                            </w:p>
                          </w:txbxContent>
                        </wps:txbx>
                        <wps:bodyPr rot="0" vert="horz" wrap="square" lIns="180000" tIns="0" rIns="180000" bIns="0" anchor="t" anchorCtr="0" upright="1">
                          <a:noAutofit/>
                        </wps:bodyPr>
                      </wps:wsp>
                      <wps:wsp>
                        <wps:cNvPr id="1299699263" name="直線コネクタ 29"/>
                        <wps:cNvCnPr>
                          <a:cxnSpLocks noChangeShapeType="1"/>
                        </wps:cNvCnPr>
                        <wps:spPr bwMode="auto">
                          <a:xfrm>
                            <a:off x="0" y="0"/>
                            <a:ext cx="0" cy="4867275"/>
                          </a:xfrm>
                          <a:prstGeom prst="line">
                            <a:avLst/>
                          </a:prstGeom>
                          <a:noFill/>
                          <a:ln w="25400" algn="ctr">
                            <a:solidFill>
                              <a:srgbClr val="022C86"/>
                            </a:solidFill>
                            <a:round/>
                            <a:headEnd/>
                            <a:tailEnd/>
                          </a:ln>
                          <a:extLst>
                            <a:ext uri="{909E8E84-426E-40DD-AFC4-6F175D3DCCD1}">
                              <a14:hiddenFill xmlns:a14="http://schemas.microsoft.com/office/drawing/2010/main">
                                <a:noFill/>
                              </a14:hiddenFill>
                            </a:ext>
                          </a:extLst>
                        </wps:spPr>
                        <wps:bodyPr/>
                      </wps:wsp>
                      <wps:wsp>
                        <wps:cNvPr id="1594024085" name="直線コネクタ 30"/>
                        <wps:cNvCnPr>
                          <a:cxnSpLocks noChangeShapeType="1"/>
                        </wps:cNvCnPr>
                        <wps:spPr bwMode="auto">
                          <a:xfrm>
                            <a:off x="6819900" y="0"/>
                            <a:ext cx="0" cy="4867275"/>
                          </a:xfrm>
                          <a:prstGeom prst="line">
                            <a:avLst/>
                          </a:prstGeom>
                          <a:noFill/>
                          <a:ln w="25400" algn="ctr">
                            <a:solidFill>
                              <a:srgbClr val="022C86"/>
                            </a:solidFill>
                            <a:round/>
                            <a:headEnd/>
                            <a:tailEnd/>
                          </a:ln>
                          <a:extLst>
                            <a:ext uri="{909E8E84-426E-40DD-AFC4-6F175D3DCCD1}">
                              <a14:hiddenFill xmlns:a14="http://schemas.microsoft.com/office/drawing/2010/main">
                                <a:noFill/>
                              </a14:hiddenFill>
                            </a:ext>
                          </a:extLst>
                        </wps:spPr>
                        <wps:bodyPr/>
                      </wps:wsp>
                      <wps:wsp>
                        <wps:cNvPr id="1325188658" name="テキスト 21"/>
                        <wps:cNvSpPr txBox="1">
                          <a:spLocks noChangeArrowheads="1"/>
                        </wps:cNvSpPr>
                        <wps:spPr bwMode="auto">
                          <a:xfrm>
                            <a:off x="3418781" y="0"/>
                            <a:ext cx="3383662" cy="4867275"/>
                          </a:xfrm>
                          <a:prstGeom prst="rect">
                            <a:avLst/>
                          </a:prstGeom>
                          <a:gradFill rotWithShape="1">
                            <a:gsLst>
                              <a:gs pos="0">
                                <a:srgbClr val="D9D9D9"/>
                              </a:gs>
                              <a:gs pos="30000">
                                <a:srgbClr val="FFFFFF">
                                  <a:alpha val="70000"/>
                                </a:srgbClr>
                              </a:gs>
                              <a:gs pos="100000">
                                <a:srgbClr val="FFFFFF">
                                  <a:alpha val="0"/>
                                </a:srgbClr>
                              </a:gs>
                            </a:gsLst>
                            <a:lin ang="0" scaled="1"/>
                          </a:gra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124051E" w14:textId="77777777" w:rsidR="00D343BF" w:rsidRDefault="00D343BF" w:rsidP="00D343BF">
                              <w:pPr>
                                <w:autoSpaceDE w:val="0"/>
                                <w:autoSpaceDN w:val="0"/>
                                <w:adjustRightInd w:val="0"/>
                                <w:spacing w:line="320" w:lineRule="exact"/>
                                <w:ind w:rightChars="-40" w:right="-80"/>
                                <w:jc w:val="left"/>
                                <w:rPr>
                                  <w:rFonts w:eastAsia="メイリオ" w:hAnsi="メイリオ" w:cs="メイリオ"/>
                                  <w:color w:val="auto"/>
                                </w:rPr>
                              </w:pPr>
                            </w:p>
                            <w:p w14:paraId="7DE51DBF" w14:textId="43247801" w:rsidR="00D343BF" w:rsidRPr="00DE3C1A" w:rsidRDefault="00DE3C1A" w:rsidP="00DE3C1A">
                              <w:pPr>
                                <w:autoSpaceDE w:val="0"/>
                                <w:autoSpaceDN w:val="0"/>
                                <w:adjustRightInd w:val="0"/>
                                <w:spacing w:line="320" w:lineRule="exact"/>
                                <w:ind w:rightChars="-40" w:right="-80" w:firstLineChars="100" w:firstLine="200"/>
                                <w:jc w:val="left"/>
                                <w:rPr>
                                  <w:rFonts w:eastAsia="メイリオ" w:hAnsi="メイリオ" w:cs="メイリオ"/>
                                  <w:color w:val="auto"/>
                                  <w:spacing w:val="-2"/>
                                </w:rPr>
                              </w:pPr>
                              <w:r w:rsidRPr="00DE3C1A">
                                <w:rPr>
                                  <w:rFonts w:eastAsia="メイリオ" w:hAnsi="メイリオ" w:cs="メイリオ" w:hint="eastAsia"/>
                                  <w:color w:val="auto"/>
                                </w:rPr>
                                <w:t>対象となる労働者人数に制限がなく、パート従業員が多く在籍している企業には非常に効果の大きい助成金となっています。「年収の壁」対策を検討する際には、本助成金の活用をお勧めします。</w:t>
                              </w:r>
                            </w:p>
                          </w:txbxContent>
                        </wps:txbx>
                        <wps:bodyPr rot="0" vert="horz" wrap="square" lIns="180000" tIns="0" rIns="180000" bIns="0" anchor="t" anchorCtr="0" upright="1">
                          <a:noAutofit/>
                        </wps:bodyPr>
                      </wps:wsp>
                      <wps:wsp>
                        <wps:cNvPr id="1573060648" name="直線コネクタ 33"/>
                        <wps:cNvCnPr>
                          <a:cxnSpLocks noChangeShapeType="1"/>
                        </wps:cNvCnPr>
                        <wps:spPr bwMode="auto">
                          <a:xfrm>
                            <a:off x="3409950" y="0"/>
                            <a:ext cx="0" cy="4867275"/>
                          </a:xfrm>
                          <a:prstGeom prst="line">
                            <a:avLst/>
                          </a:prstGeom>
                          <a:noFill/>
                          <a:ln w="25400" algn="ctr">
                            <a:solidFill>
                              <a:srgbClr val="022C86"/>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75D5398" id="グループ化 1076168792" o:spid="_x0000_s1033" style="position:absolute;left:0;text-align:left;margin-left:.85pt;margin-top:445.5pt;width:535.85pt;height:105pt;z-index:251849216;mso-position-horizontal-relative:margin;mso-position-vertical-relative:page;mso-width-relative:margin;mso-height-relative:margin" coordsize="68199,4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" o:allowoverlap="f">
                <v:shape id="テキスト 19" o:spid="_x0000_s1034" type="#_x0000_t202" style="position:absolute;left:117;width:33982;height:48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" fillcolor="#d9d9d9" stroked="f" strokeweight="2pt">
                  <v:fill opacity="0" rotate="t" angle="90" colors="0 #d9d9d9;19661f white;1 white" focus="100%" type="gradient"/>
                  <v:textbox inset="5mm,0,5mm,0">
                    <w:txbxContent>
                      <w:p w14:paraId="07476EF3" w14:textId="77777777" w:rsidR="00D343BF" w:rsidRDefault="00D343BF" w:rsidP="00D343BF">
                        <w:pPr>
                          <w:autoSpaceDE w:val="0"/>
                          <w:autoSpaceDN w:val="0"/>
                          <w:adjustRightInd w:val="0"/>
                          <w:spacing w:line="320" w:lineRule="exact"/>
                          <w:ind w:rightChars="-40" w:right="-80"/>
                          <w:jc w:val="left"/>
                          <w:rPr>
                            <w:rFonts w:eastAsia="メイリオ" w:hAnsi="メイリオ" w:cs="メイリオ"/>
                            <w:color w:val="auto"/>
                          </w:rPr>
                        </w:pPr>
                      </w:p>
                      <w:p w14:paraId="5A780777" w14:textId="6CB5A246" w:rsidR="00D343BF" w:rsidRPr="00980119" w:rsidRDefault="00DE3C1A" w:rsidP="00D343BF">
                        <w:pPr>
                          <w:autoSpaceDE w:val="0"/>
                          <w:autoSpaceDN w:val="0"/>
                          <w:adjustRightInd w:val="0"/>
                          <w:spacing w:line="320" w:lineRule="exact"/>
                          <w:ind w:rightChars="-40" w:right="-80"/>
                          <w:jc w:val="left"/>
                          <w:rPr>
                            <w:rFonts w:eastAsia="メイリオ" w:hAnsi="メイリオ" w:cs="メイリオ"/>
                            <w:b/>
                            <w:color w:val="auto"/>
                          </w:rPr>
                        </w:pPr>
                        <w:r w:rsidRPr="00DE3C1A">
                          <w:rPr>
                            <w:rFonts w:eastAsia="メイリオ" w:hAnsi="メイリオ" w:cs="メイリオ" w:hint="eastAsia"/>
                            <w:b/>
                            <w:color w:val="auto"/>
                          </w:rPr>
                          <w:t>３．さいごに</w:t>
                        </w:r>
                      </w:p>
                      <w:p w14:paraId="6194B657" w14:textId="2A21D469" w:rsidR="00D343BF" w:rsidRDefault="00DE3C1A" w:rsidP="00DE3C1A">
                        <w:pPr>
                          <w:autoSpaceDE w:val="0"/>
                          <w:autoSpaceDN w:val="0"/>
                          <w:adjustRightInd w:val="0"/>
                          <w:spacing w:line="320" w:lineRule="exact"/>
                          <w:ind w:rightChars="-40" w:right="-80" w:firstLineChars="100" w:firstLine="200"/>
                          <w:jc w:val="left"/>
                        </w:pPr>
                        <w:r w:rsidRPr="00DE3C1A">
                          <w:rPr>
                            <w:rFonts w:eastAsia="メイリオ" w:hAnsi="メイリオ" w:cs="メイリオ" w:hint="eastAsia"/>
                            <w:color w:val="auto"/>
                          </w:rPr>
                          <w:t>社会保険は企業規模に応じて段階的に適用労働者が拡大されてきましたが、</w:t>
                        </w:r>
                        <w:r w:rsidRPr="00DE3C1A">
                          <w:rPr>
                            <w:rFonts w:eastAsia="メイリオ" w:hAnsi="メイリオ" w:cs="メイリオ"/>
                            <w:color w:val="auto"/>
                          </w:rPr>
                          <w:t>2024年10月1日からは51人以上企業にも適用が義務付けられます。その対応としても有効な助成金と言えるでしょう。</w:t>
                        </w:r>
                      </w:p>
                    </w:txbxContent>
                  </v:textbox>
                </v:shape>
                <v:line id="直線コネクタ 29" o:spid="_x0000_s1035" style="position:absolute;visibility:visible;mso-wrap-style:square" from="0,0" to="0,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" strokecolor="#022c86" strokeweight="2pt"/>
                <v:line id="直線コネクタ 30" o:spid="_x0000_s1036" style="position:absolute;visibility:visible;mso-wrap-style:square" from="68199,0" to="68199,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" strokecolor="#022c86" strokeweight="2pt"/>
                <v:shape id="テキスト 21" o:spid="_x0000_s1037" type="#_x0000_t202" style="position:absolute;left:34187;width:33837;height:4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" fillcolor="#d9d9d9" stroked="f" strokeweight="2pt">
                  <v:fill opacity="0" rotate="t" angle="90" colors="0 #d9d9d9;19661f white;1 white" focus="100%" type="gradient"/>
                  <v:textbox inset="5mm,0,5mm,0">
                    <w:txbxContent>
                      <w:p w14:paraId="2124051E" w14:textId="77777777" w:rsidR="00D343BF" w:rsidRDefault="00D343BF" w:rsidP="00D343BF">
                        <w:pPr>
                          <w:autoSpaceDE w:val="0"/>
                          <w:autoSpaceDN w:val="0"/>
                          <w:adjustRightInd w:val="0"/>
                          <w:spacing w:line="320" w:lineRule="exact"/>
                          <w:ind w:rightChars="-40" w:right="-80"/>
                          <w:jc w:val="left"/>
                          <w:rPr>
                            <w:rFonts w:eastAsia="メイリオ" w:hAnsi="メイリオ" w:cs="メイリオ"/>
                            <w:color w:val="auto"/>
                          </w:rPr>
                        </w:pPr>
                      </w:p>
                      <w:p w14:paraId="7DE51DBF" w14:textId="43247801" w:rsidR="00D343BF" w:rsidRPr="00DE3C1A" w:rsidRDefault="00DE3C1A" w:rsidP="00DE3C1A">
                        <w:pPr>
                          <w:autoSpaceDE w:val="0"/>
                          <w:autoSpaceDN w:val="0"/>
                          <w:adjustRightInd w:val="0"/>
                          <w:spacing w:line="320" w:lineRule="exact"/>
                          <w:ind w:rightChars="-40" w:right="-80" w:firstLineChars="100" w:firstLine="200"/>
                          <w:jc w:val="left"/>
                          <w:rPr>
                            <w:rFonts w:eastAsia="メイリオ" w:hAnsi="メイリオ" w:cs="メイリオ"/>
                            <w:color w:val="auto"/>
                            <w:spacing w:val="-2"/>
                          </w:rPr>
                        </w:pPr>
                        <w:r w:rsidRPr="00DE3C1A">
                          <w:rPr>
                            <w:rFonts w:eastAsia="メイリオ" w:hAnsi="メイリオ" w:cs="メイリオ" w:hint="eastAsia"/>
                            <w:color w:val="auto"/>
                          </w:rPr>
                          <w:t>対象となる労働者人数に制限がなく、パート従業員が多く在籍している企業には非常に効果の大きい助成金となっています。「年収の壁」対策を検討する際には、本助成金の活用をお勧めします。</w:t>
                        </w:r>
                      </w:p>
                    </w:txbxContent>
                  </v:textbox>
                </v:shape>
                <v:line id="直線コネクタ 33" o:spid="_x0000_s1038" style="position:absolute;visibility:visible;mso-wrap-style:square" from="34099,0" to="34099,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" strokecolor="#022c86" strokeweight="2pt">
                  <v:stroke dashstyle="1 1"/>
                </v:line>
                <w10:wrap type="topAndBottom" anchorx="margin" anchory="page"/>
              </v:group>
            </w:pict>
          </mc:Fallback>
        </mc:AlternateContent>
      </w:r>
      <w:r w:rsidR="00F42FA8" w:rsidRPr="00980119">
        <w:rPr>
          <w:rFonts w:eastAsia="メイリオ" w:hAnsi="メイリオ" w:cs="メイリオ"/>
          <w:bCs/>
          <w:noProof/>
          <w:sz w:val="18"/>
          <w:szCs w:val="18"/>
        </w:rPr>
        <mc:AlternateContent>
          <mc:Choice Requires="wpg">
            <w:drawing>
              <wp:anchor distT="0" distB="0" distL="114300" distR="114300" simplePos="0" relativeHeight="251822592" behindDoc="0" locked="0" layoutInCell="1" allowOverlap="0" wp14:anchorId="5583AA7F" wp14:editId="68FAF484">
                <wp:simplePos x="0" y="0"/>
                <wp:positionH relativeFrom="margin">
                  <wp:posOffset>11430</wp:posOffset>
                </wp:positionH>
                <wp:positionV relativeFrom="page">
                  <wp:posOffset>2692400</wp:posOffset>
                </wp:positionV>
                <wp:extent cx="6805440" cy="752400"/>
                <wp:effectExtent l="0" t="0" r="14605" b="29210"/>
                <wp:wrapTopAndBottom/>
                <wp:docPr id="963938140" name="グループ化 963938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5440" cy="752400"/>
                          <a:chOff x="0" y="0"/>
                          <a:chExt cx="6819900" cy="4867275"/>
                        </a:xfrm>
                      </wpg:grpSpPr>
                      <wps:wsp>
                        <wps:cNvPr id="345756986" name="テキスト 19"/>
                        <wps:cNvSpPr txBox="1">
                          <a:spLocks noChangeArrowheads="1"/>
                        </wps:cNvSpPr>
                        <wps:spPr bwMode="auto">
                          <a:xfrm>
                            <a:off x="11733" y="4"/>
                            <a:ext cx="3398217" cy="4866995"/>
                          </a:xfrm>
                          <a:prstGeom prst="rect">
                            <a:avLst/>
                          </a:prstGeom>
                          <a:gradFill rotWithShape="1">
                            <a:gsLst>
                              <a:gs pos="0">
                                <a:srgbClr val="D9D9D9"/>
                              </a:gs>
                              <a:gs pos="30000">
                                <a:srgbClr val="FFFFFF">
                                  <a:alpha val="70000"/>
                                </a:srgbClr>
                              </a:gs>
                              <a:gs pos="100000">
                                <a:srgbClr val="FFFFFF">
                                  <a:alpha val="0"/>
                                </a:srgbClr>
                              </a:gs>
                            </a:gsLst>
                            <a:lin ang="0" scaled="1"/>
                          </a:gra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E2A8B43" w14:textId="77777777" w:rsidR="00A13C59" w:rsidRDefault="00A13C59" w:rsidP="00A13C59">
                              <w:pPr>
                                <w:autoSpaceDE w:val="0"/>
                                <w:autoSpaceDN w:val="0"/>
                                <w:adjustRightInd w:val="0"/>
                                <w:spacing w:line="320" w:lineRule="exact"/>
                                <w:ind w:rightChars="-40" w:right="-80"/>
                                <w:jc w:val="left"/>
                                <w:rPr>
                                  <w:rFonts w:eastAsia="メイリオ" w:hAnsi="メイリオ" w:cs="メイリオ"/>
                                  <w:color w:val="auto"/>
                                </w:rPr>
                              </w:pPr>
                            </w:p>
                            <w:p w14:paraId="6CA440E0" w14:textId="7C345695" w:rsidR="00ED7D2E" w:rsidRPr="00980119" w:rsidRDefault="00ED7D2E" w:rsidP="00ED7D2E">
                              <w:pPr>
                                <w:autoSpaceDE w:val="0"/>
                                <w:autoSpaceDN w:val="0"/>
                                <w:adjustRightInd w:val="0"/>
                                <w:spacing w:line="320" w:lineRule="exact"/>
                                <w:ind w:rightChars="-40" w:right="-80"/>
                                <w:jc w:val="left"/>
                                <w:rPr>
                                  <w:rFonts w:eastAsia="メイリオ" w:hAnsi="メイリオ" w:cs="メイリオ"/>
                                  <w:b/>
                                  <w:color w:val="auto"/>
                                </w:rPr>
                              </w:pPr>
                              <w:r w:rsidRPr="00980119">
                                <w:rPr>
                                  <w:rFonts w:eastAsia="メイリオ" w:hAnsi="メイリオ" w:cs="メイリオ" w:hint="eastAsia"/>
                                  <w:b/>
                                  <w:color w:val="auto"/>
                                </w:rPr>
                                <w:t>２．</w:t>
                              </w:r>
                              <w:r w:rsidR="00B76A23" w:rsidRPr="00B76A23">
                                <w:rPr>
                                  <w:rFonts w:eastAsia="メイリオ" w:hAnsi="メイリオ" w:cs="メイリオ" w:hint="eastAsia"/>
                                  <w:b/>
                                  <w:color w:val="auto"/>
                                </w:rPr>
                                <w:t>申請のフロー</w:t>
                              </w:r>
                            </w:p>
                            <w:p w14:paraId="20B0408F" w14:textId="544C4854" w:rsidR="00ED7D2E" w:rsidRDefault="00ED7D2E" w:rsidP="00ED7D2E">
                              <w:pPr>
                                <w:autoSpaceDE w:val="0"/>
                                <w:autoSpaceDN w:val="0"/>
                                <w:adjustRightInd w:val="0"/>
                                <w:spacing w:line="320" w:lineRule="exact"/>
                                <w:ind w:rightChars="-40" w:right="-80" w:firstLineChars="100" w:firstLine="200"/>
                                <w:jc w:val="left"/>
                                <w:rPr>
                                  <w:rFonts w:eastAsia="メイリオ" w:hAnsi="メイリオ" w:cs="メイリオ"/>
                                  <w:color w:val="auto"/>
                                </w:rPr>
                              </w:pPr>
                              <w:r w:rsidRPr="00ED7D2E">
                                <w:rPr>
                                  <w:rFonts w:eastAsia="メイリオ" w:hAnsi="メイリオ" w:cs="メイリオ" w:hint="eastAsia"/>
                                  <w:color w:val="auto"/>
                                </w:rPr>
                                <w:t>本助成金は数次の申請が必要となります。</w:t>
                              </w:r>
                              <w:r w:rsidR="00D343BF">
                                <w:rPr>
                                  <w:rFonts w:eastAsia="メイリオ" w:hAnsi="メイリオ" w:cs="メイリオ" w:hint="eastAsia"/>
                                  <w:color w:val="auto"/>
                                </w:rPr>
                                <w:t>申請への</w:t>
                              </w:r>
                            </w:p>
                            <w:p w14:paraId="3457099D" w14:textId="77777777" w:rsidR="00ED7D2E" w:rsidRDefault="00ED7D2E">
                              <w:pPr>
                                <w:autoSpaceDE w:val="0"/>
                                <w:autoSpaceDN w:val="0"/>
                                <w:adjustRightInd w:val="0"/>
                                <w:spacing w:line="320" w:lineRule="exact"/>
                                <w:ind w:rightChars="-40" w:right="-80" w:firstLineChars="100" w:firstLine="200"/>
                                <w:jc w:val="left"/>
                              </w:pPr>
                            </w:p>
                          </w:txbxContent>
                        </wps:txbx>
                        <wps:bodyPr rot="0" vert="horz" wrap="square" lIns="180000" tIns="0" rIns="180000" bIns="0" anchor="t" anchorCtr="0" upright="1">
                          <a:noAutofit/>
                        </wps:bodyPr>
                      </wps:wsp>
                      <wps:wsp>
                        <wps:cNvPr id="123263514" name="直線コネクタ 29"/>
                        <wps:cNvCnPr>
                          <a:cxnSpLocks noChangeShapeType="1"/>
                        </wps:cNvCnPr>
                        <wps:spPr bwMode="auto">
                          <a:xfrm>
                            <a:off x="0" y="0"/>
                            <a:ext cx="0" cy="4867275"/>
                          </a:xfrm>
                          <a:prstGeom prst="line">
                            <a:avLst/>
                          </a:prstGeom>
                          <a:noFill/>
                          <a:ln w="25400" algn="ctr">
                            <a:solidFill>
                              <a:srgbClr val="022C86"/>
                            </a:solidFill>
                            <a:round/>
                            <a:headEnd/>
                            <a:tailEnd/>
                          </a:ln>
                          <a:extLst>
                            <a:ext uri="{909E8E84-426E-40DD-AFC4-6F175D3DCCD1}">
                              <a14:hiddenFill xmlns:a14="http://schemas.microsoft.com/office/drawing/2010/main">
                                <a:noFill/>
                              </a14:hiddenFill>
                            </a:ext>
                          </a:extLst>
                        </wps:spPr>
                        <wps:bodyPr/>
                      </wps:wsp>
                      <wps:wsp>
                        <wps:cNvPr id="913770328" name="直線コネクタ 30"/>
                        <wps:cNvCnPr>
                          <a:cxnSpLocks noChangeShapeType="1"/>
                        </wps:cNvCnPr>
                        <wps:spPr bwMode="auto">
                          <a:xfrm>
                            <a:off x="6819900" y="0"/>
                            <a:ext cx="0" cy="4867275"/>
                          </a:xfrm>
                          <a:prstGeom prst="line">
                            <a:avLst/>
                          </a:prstGeom>
                          <a:noFill/>
                          <a:ln w="25400" algn="ctr">
                            <a:solidFill>
                              <a:srgbClr val="022C86"/>
                            </a:solidFill>
                            <a:round/>
                            <a:headEnd/>
                            <a:tailEnd/>
                          </a:ln>
                          <a:extLst>
                            <a:ext uri="{909E8E84-426E-40DD-AFC4-6F175D3DCCD1}">
                              <a14:hiddenFill xmlns:a14="http://schemas.microsoft.com/office/drawing/2010/main">
                                <a:noFill/>
                              </a14:hiddenFill>
                            </a:ext>
                          </a:extLst>
                        </wps:spPr>
                        <wps:bodyPr/>
                      </wps:wsp>
                      <wps:wsp>
                        <wps:cNvPr id="254393715" name="テキスト 21"/>
                        <wps:cNvSpPr txBox="1">
                          <a:spLocks noChangeArrowheads="1"/>
                        </wps:cNvSpPr>
                        <wps:spPr bwMode="auto">
                          <a:xfrm>
                            <a:off x="3418781" y="0"/>
                            <a:ext cx="3383662" cy="4867275"/>
                          </a:xfrm>
                          <a:prstGeom prst="rect">
                            <a:avLst/>
                          </a:prstGeom>
                          <a:gradFill rotWithShape="1">
                            <a:gsLst>
                              <a:gs pos="0">
                                <a:srgbClr val="D9D9D9"/>
                              </a:gs>
                              <a:gs pos="30000">
                                <a:srgbClr val="FFFFFF">
                                  <a:alpha val="70000"/>
                                </a:srgbClr>
                              </a:gs>
                              <a:gs pos="100000">
                                <a:srgbClr val="FFFFFF">
                                  <a:alpha val="0"/>
                                </a:srgbClr>
                              </a:gs>
                            </a:gsLst>
                            <a:lin ang="0" scaled="1"/>
                          </a:gra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5ACB000" w14:textId="77777777" w:rsidR="00A13C59" w:rsidRDefault="00A13C59" w:rsidP="00A13C59">
                              <w:pPr>
                                <w:autoSpaceDE w:val="0"/>
                                <w:autoSpaceDN w:val="0"/>
                                <w:adjustRightInd w:val="0"/>
                                <w:spacing w:line="320" w:lineRule="exact"/>
                                <w:ind w:rightChars="-40" w:right="-80"/>
                                <w:jc w:val="left"/>
                                <w:rPr>
                                  <w:rFonts w:eastAsia="メイリオ" w:hAnsi="メイリオ" w:cs="メイリオ"/>
                                  <w:color w:val="auto"/>
                                </w:rPr>
                              </w:pPr>
                            </w:p>
                            <w:p w14:paraId="7B99D806" w14:textId="5A75848E" w:rsidR="004728FB" w:rsidRPr="00C6165D" w:rsidRDefault="00D343BF" w:rsidP="00ED7D2E">
                              <w:pPr>
                                <w:autoSpaceDE w:val="0"/>
                                <w:autoSpaceDN w:val="0"/>
                                <w:adjustRightInd w:val="0"/>
                                <w:spacing w:line="320" w:lineRule="exact"/>
                                <w:ind w:rightChars="-40" w:right="-80"/>
                                <w:jc w:val="left"/>
                                <w:rPr>
                                  <w:rFonts w:eastAsia="メイリオ" w:hAnsi="メイリオ" w:cs="メイリオ"/>
                                  <w:color w:val="auto"/>
                                  <w:spacing w:val="-2"/>
                                </w:rPr>
                              </w:pPr>
                              <w:r>
                                <w:rPr>
                                  <w:rFonts w:eastAsia="メイリオ" w:hAnsi="メイリオ" w:cs="メイリオ" w:hint="eastAsia"/>
                                  <w:color w:val="auto"/>
                                </w:rPr>
                                <w:t>事前準備や実際の手続きなど、</w:t>
                              </w:r>
                              <w:r w:rsidRPr="00ED7D2E">
                                <w:rPr>
                                  <w:rFonts w:eastAsia="メイリオ" w:hAnsi="メイリオ" w:cs="メイリオ" w:hint="eastAsia"/>
                                  <w:color w:val="auto"/>
                                </w:rPr>
                                <w:t>申請</w:t>
                              </w:r>
                              <w:r>
                                <w:rPr>
                                  <w:rFonts w:eastAsia="メイリオ" w:hAnsi="メイリオ" w:cs="メイリオ" w:hint="eastAsia"/>
                                  <w:color w:val="auto"/>
                                </w:rPr>
                                <w:t>の</w:t>
                              </w:r>
                              <w:r w:rsidRPr="00ED7D2E">
                                <w:rPr>
                                  <w:rFonts w:eastAsia="メイリオ" w:hAnsi="メイリオ" w:cs="メイリオ" w:hint="eastAsia"/>
                                  <w:color w:val="auto"/>
                                </w:rPr>
                                <w:t>フロ</w:t>
                              </w:r>
                              <w:r w:rsidR="00ED7D2E" w:rsidRPr="00ED7D2E">
                                <w:rPr>
                                  <w:rFonts w:eastAsia="メイリオ" w:hAnsi="メイリオ" w:cs="メイリオ" w:hint="eastAsia"/>
                                  <w:color w:val="auto"/>
                                </w:rPr>
                                <w:t>ーは以下の通り</w:t>
                              </w:r>
                              <w:r>
                                <w:rPr>
                                  <w:rFonts w:eastAsia="メイリオ" w:hAnsi="メイリオ" w:cs="メイリオ" w:hint="eastAsia"/>
                                  <w:color w:val="auto"/>
                                </w:rPr>
                                <w:t>となります</w:t>
                              </w:r>
                              <w:r w:rsidR="00ED7D2E" w:rsidRPr="00ED7D2E">
                                <w:rPr>
                                  <w:rFonts w:eastAsia="メイリオ" w:hAnsi="メイリオ" w:cs="メイリオ" w:hint="eastAsia"/>
                                  <w:color w:val="auto"/>
                                </w:rPr>
                                <w:t>。</w:t>
                              </w:r>
                            </w:p>
                          </w:txbxContent>
                        </wps:txbx>
                        <wps:bodyPr rot="0" vert="horz" wrap="square" lIns="180000" tIns="0" rIns="180000" bIns="0" anchor="t" anchorCtr="0" upright="1">
                          <a:noAutofit/>
                        </wps:bodyPr>
                      </wps:wsp>
                      <wps:wsp>
                        <wps:cNvPr id="567743982" name="直線コネクタ 33"/>
                        <wps:cNvCnPr>
                          <a:cxnSpLocks noChangeShapeType="1"/>
                        </wps:cNvCnPr>
                        <wps:spPr bwMode="auto">
                          <a:xfrm>
                            <a:off x="3409950" y="0"/>
                            <a:ext cx="0" cy="4867275"/>
                          </a:xfrm>
                          <a:prstGeom prst="line">
                            <a:avLst/>
                          </a:prstGeom>
                          <a:noFill/>
                          <a:ln w="25400" algn="ctr">
                            <a:solidFill>
                              <a:srgbClr val="022C86"/>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583AA7F" id="グループ化 963938140" o:spid="_x0000_s1039" style="position:absolute;left:0;text-align:left;margin-left:.9pt;margin-top:212pt;width:535.85pt;height:59.25pt;z-index:251822592;mso-position-horizontal-relative:margin;mso-position-vertical-relative:page;mso-width-relative:margin;mso-height-relative:margin" coordsize="68199,4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" o:allowoverlap="f">
                <v:shape id="テキスト 19" o:spid="_x0000_s1040" type="#_x0000_t202" style="position:absolute;left:117;width:33982;height:48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" fillcolor="#d9d9d9" stroked="f" strokeweight="2pt">
                  <v:fill opacity="0" rotate="t" angle="90" colors="0 #d9d9d9;19661f white;1 white" focus="100%" type="gradient"/>
                  <v:textbox inset="5mm,0,5mm,0">
                    <w:txbxContent>
                      <w:p w14:paraId="3E2A8B43" w14:textId="77777777" w:rsidR="00A13C59" w:rsidRDefault="00A13C59" w:rsidP="00A13C59">
                        <w:pPr>
                          <w:autoSpaceDE w:val="0"/>
                          <w:autoSpaceDN w:val="0"/>
                          <w:adjustRightInd w:val="0"/>
                          <w:spacing w:line="320" w:lineRule="exact"/>
                          <w:ind w:rightChars="-40" w:right="-80"/>
                          <w:jc w:val="left"/>
                          <w:rPr>
                            <w:rFonts w:eastAsia="メイリオ" w:hAnsi="メイリオ" w:cs="メイリオ"/>
                            <w:color w:val="auto"/>
                          </w:rPr>
                        </w:pPr>
                      </w:p>
                      <w:p w14:paraId="6CA440E0" w14:textId="7C345695" w:rsidR="00ED7D2E" w:rsidRPr="00980119" w:rsidRDefault="00ED7D2E" w:rsidP="00ED7D2E">
                        <w:pPr>
                          <w:autoSpaceDE w:val="0"/>
                          <w:autoSpaceDN w:val="0"/>
                          <w:adjustRightInd w:val="0"/>
                          <w:spacing w:line="320" w:lineRule="exact"/>
                          <w:ind w:rightChars="-40" w:right="-80"/>
                          <w:jc w:val="left"/>
                          <w:rPr>
                            <w:rFonts w:eastAsia="メイリオ" w:hAnsi="メイリオ" w:cs="メイリオ"/>
                            <w:b/>
                            <w:color w:val="auto"/>
                          </w:rPr>
                        </w:pPr>
                        <w:r w:rsidRPr="00980119">
                          <w:rPr>
                            <w:rFonts w:eastAsia="メイリオ" w:hAnsi="メイリオ" w:cs="メイリオ" w:hint="eastAsia"/>
                            <w:b/>
                            <w:color w:val="auto"/>
                          </w:rPr>
                          <w:t>２．</w:t>
                        </w:r>
                        <w:r w:rsidR="00B76A23" w:rsidRPr="00B76A23">
                          <w:rPr>
                            <w:rFonts w:eastAsia="メイリオ" w:hAnsi="メイリオ" w:cs="メイリオ" w:hint="eastAsia"/>
                            <w:b/>
                            <w:color w:val="auto"/>
                          </w:rPr>
                          <w:t>申請のフロー</w:t>
                        </w:r>
                      </w:p>
                      <w:p w14:paraId="20B0408F" w14:textId="544C4854" w:rsidR="00ED7D2E" w:rsidRDefault="00ED7D2E" w:rsidP="00ED7D2E">
                        <w:pPr>
                          <w:autoSpaceDE w:val="0"/>
                          <w:autoSpaceDN w:val="0"/>
                          <w:adjustRightInd w:val="0"/>
                          <w:spacing w:line="320" w:lineRule="exact"/>
                          <w:ind w:rightChars="-40" w:right="-80" w:firstLineChars="100" w:firstLine="200"/>
                          <w:jc w:val="left"/>
                          <w:rPr>
                            <w:rFonts w:eastAsia="メイリオ" w:hAnsi="メイリオ" w:cs="メイリオ"/>
                            <w:color w:val="auto"/>
                          </w:rPr>
                        </w:pPr>
                        <w:r w:rsidRPr="00ED7D2E">
                          <w:rPr>
                            <w:rFonts w:eastAsia="メイリオ" w:hAnsi="メイリオ" w:cs="メイリオ" w:hint="eastAsia"/>
                            <w:color w:val="auto"/>
                          </w:rPr>
                          <w:t>本助成金は数次の申請が必要となります。</w:t>
                        </w:r>
                        <w:r w:rsidR="00D343BF">
                          <w:rPr>
                            <w:rFonts w:eastAsia="メイリオ" w:hAnsi="メイリオ" w:cs="メイリオ" w:hint="eastAsia"/>
                            <w:color w:val="auto"/>
                          </w:rPr>
                          <w:t>申請への</w:t>
                        </w:r>
                      </w:p>
                      <w:p w14:paraId="3457099D" w14:textId="77777777" w:rsidR="00ED7D2E" w:rsidRDefault="00ED7D2E">
                        <w:pPr>
                          <w:autoSpaceDE w:val="0"/>
                          <w:autoSpaceDN w:val="0"/>
                          <w:adjustRightInd w:val="0"/>
                          <w:spacing w:line="320" w:lineRule="exact"/>
                          <w:ind w:rightChars="-40" w:right="-80" w:firstLineChars="100" w:firstLine="200"/>
                          <w:jc w:val="left"/>
                        </w:pPr>
                      </w:p>
                    </w:txbxContent>
                  </v:textbox>
                </v:shape>
                <v:line id="直線コネクタ 29" o:spid="_x0000_s1041" style="position:absolute;visibility:visible;mso-wrap-style:square" from="0,0" to="0,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" strokecolor="#022c86" strokeweight="2pt"/>
                <v:line id="直線コネクタ 30" o:spid="_x0000_s1042" style="position:absolute;visibility:visible;mso-wrap-style:square" from="68199,0" to="68199,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" strokecolor="#022c86" strokeweight="2pt"/>
                <v:shape id="テキスト 21" o:spid="_x0000_s1043" type="#_x0000_t202" style="position:absolute;left:34187;width:33837;height:4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" fillcolor="#d9d9d9" stroked="f" strokeweight="2pt">
                  <v:fill opacity="0" rotate="t" angle="90" colors="0 #d9d9d9;19661f white;1 white" focus="100%" type="gradient"/>
                  <v:textbox inset="5mm,0,5mm,0">
                    <w:txbxContent>
                      <w:p w14:paraId="55ACB000" w14:textId="77777777" w:rsidR="00A13C59" w:rsidRDefault="00A13C59" w:rsidP="00A13C59">
                        <w:pPr>
                          <w:autoSpaceDE w:val="0"/>
                          <w:autoSpaceDN w:val="0"/>
                          <w:adjustRightInd w:val="0"/>
                          <w:spacing w:line="320" w:lineRule="exact"/>
                          <w:ind w:rightChars="-40" w:right="-80"/>
                          <w:jc w:val="left"/>
                          <w:rPr>
                            <w:rFonts w:eastAsia="メイリオ" w:hAnsi="メイリオ" w:cs="メイリオ"/>
                            <w:color w:val="auto"/>
                          </w:rPr>
                        </w:pPr>
                      </w:p>
                      <w:p w14:paraId="7B99D806" w14:textId="5A75848E" w:rsidR="004728FB" w:rsidRPr="00C6165D" w:rsidRDefault="00D343BF" w:rsidP="00ED7D2E">
                        <w:pPr>
                          <w:autoSpaceDE w:val="0"/>
                          <w:autoSpaceDN w:val="0"/>
                          <w:adjustRightInd w:val="0"/>
                          <w:spacing w:line="320" w:lineRule="exact"/>
                          <w:ind w:rightChars="-40" w:right="-80"/>
                          <w:jc w:val="left"/>
                          <w:rPr>
                            <w:rFonts w:eastAsia="メイリオ" w:hAnsi="メイリオ" w:cs="メイリオ"/>
                            <w:color w:val="auto"/>
                            <w:spacing w:val="-2"/>
                          </w:rPr>
                        </w:pPr>
                        <w:r>
                          <w:rPr>
                            <w:rFonts w:eastAsia="メイリオ" w:hAnsi="メイリオ" w:cs="メイリオ" w:hint="eastAsia"/>
                            <w:color w:val="auto"/>
                          </w:rPr>
                          <w:t>事前準備や実際の手続きなど、</w:t>
                        </w:r>
                        <w:r w:rsidRPr="00ED7D2E">
                          <w:rPr>
                            <w:rFonts w:eastAsia="メイリオ" w:hAnsi="メイリオ" w:cs="メイリオ" w:hint="eastAsia"/>
                            <w:color w:val="auto"/>
                          </w:rPr>
                          <w:t>申請</w:t>
                        </w:r>
                        <w:r>
                          <w:rPr>
                            <w:rFonts w:eastAsia="メイリオ" w:hAnsi="メイリオ" w:cs="メイリオ" w:hint="eastAsia"/>
                            <w:color w:val="auto"/>
                          </w:rPr>
                          <w:t>の</w:t>
                        </w:r>
                        <w:r w:rsidRPr="00ED7D2E">
                          <w:rPr>
                            <w:rFonts w:eastAsia="メイリオ" w:hAnsi="メイリオ" w:cs="メイリオ" w:hint="eastAsia"/>
                            <w:color w:val="auto"/>
                          </w:rPr>
                          <w:t>フロ</w:t>
                        </w:r>
                        <w:r w:rsidR="00ED7D2E" w:rsidRPr="00ED7D2E">
                          <w:rPr>
                            <w:rFonts w:eastAsia="メイリオ" w:hAnsi="メイリオ" w:cs="メイリオ" w:hint="eastAsia"/>
                            <w:color w:val="auto"/>
                          </w:rPr>
                          <w:t>ーは以下の通り</w:t>
                        </w:r>
                        <w:r>
                          <w:rPr>
                            <w:rFonts w:eastAsia="メイリオ" w:hAnsi="メイリオ" w:cs="メイリオ" w:hint="eastAsia"/>
                            <w:color w:val="auto"/>
                          </w:rPr>
                          <w:t>となります</w:t>
                        </w:r>
                        <w:r w:rsidR="00ED7D2E" w:rsidRPr="00ED7D2E">
                          <w:rPr>
                            <w:rFonts w:eastAsia="メイリオ" w:hAnsi="メイリオ" w:cs="メイリオ" w:hint="eastAsia"/>
                            <w:color w:val="auto"/>
                          </w:rPr>
                          <w:t>。</w:t>
                        </w:r>
                      </w:p>
                    </w:txbxContent>
                  </v:textbox>
                </v:shape>
                <v:line id="直線コネクタ 33" o:spid="_x0000_s1044" style="position:absolute;visibility:visible;mso-wrap-style:square" from="34099,0" to="34099,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" strokecolor="#022c86" strokeweight="2pt">
                  <v:stroke dashstyle="1 1"/>
                </v:line>
                <w10:wrap type="topAndBottom" anchorx="margin" anchory="page"/>
              </v:group>
            </w:pict>
          </mc:Fallback>
        </mc:AlternateContent>
      </w:r>
    </w:p>
    <w:tbl>
      <w:tblPr>
        <w:tblpPr w:vertAnchor="page" w:horzAnchor="margin" w:tblpY="11221"/>
        <w:tblOverlap w:val="never"/>
        <w:tblW w:w="10708" w:type="dxa"/>
        <w:tblBorders>
          <w:top w:val="single" w:sz="12" w:space="0" w:color="004198"/>
          <w:left w:val="single" w:sz="12" w:space="0" w:color="004198"/>
          <w:bottom w:val="single" w:sz="12" w:space="0" w:color="004198"/>
          <w:right w:val="single" w:sz="12" w:space="0" w:color="004198"/>
          <w:insideH w:val="single" w:sz="12" w:space="0" w:color="004198"/>
          <w:insideV w:val="single" w:sz="12" w:space="0" w:color="004198"/>
        </w:tblBorders>
        <w:tblCellMar>
          <w:top w:w="85" w:type="dxa"/>
          <w:left w:w="85" w:type="dxa"/>
          <w:bottom w:w="85" w:type="dxa"/>
          <w:right w:w="85" w:type="dxa"/>
        </w:tblCellMar>
        <w:tblLook w:val="04A0" w:firstRow="1" w:lastRow="0" w:firstColumn="1" w:lastColumn="0" w:noHBand="0" w:noVBand="1"/>
      </w:tblPr>
      <w:tblGrid>
        <w:gridCol w:w="1846"/>
        <w:gridCol w:w="8862"/>
      </w:tblGrid>
      <w:tr w:rsidR="00363F15" w:rsidRPr="00DB3132" w14:paraId="0BD5E4F4" w14:textId="77777777" w:rsidTr="00363F15">
        <w:trPr>
          <w:trHeight w:val="567"/>
        </w:trPr>
        <w:tc>
          <w:tcPr>
            <w:tcW w:w="1846" w:type="dxa"/>
            <w:tcBorders>
              <w:bottom w:val="single" w:sz="12" w:space="0" w:color="004198"/>
            </w:tcBorders>
            <w:shd w:val="clear" w:color="auto" w:fill="004198"/>
            <w:vAlign w:val="center"/>
          </w:tcPr>
          <w:p w14:paraId="57EC2920" w14:textId="77777777" w:rsidR="00363F15" w:rsidRPr="00C701FB" w:rsidRDefault="00363F15" w:rsidP="00363F15">
            <w:pPr>
              <w:spacing w:line="440" w:lineRule="exact"/>
              <w:jc w:val="center"/>
              <w:rPr>
                <w:rFonts w:eastAsia="メイリオ" w:hAnsi="メイリオ" w:cs="メイリオ"/>
                <w:b/>
                <w:color w:val="FFFFFF"/>
                <w:kern w:val="0"/>
                <w:position w:val="4"/>
                <w:sz w:val="22"/>
              </w:rPr>
            </w:pPr>
            <w:r>
              <w:rPr>
                <w:rFonts w:eastAsia="メイリオ" w:hAnsi="メイリオ" w:cs="メイリオ" w:hint="eastAsia"/>
                <w:i/>
                <w:color w:val="FFFFFF"/>
                <w:sz w:val="40"/>
                <w:szCs w:val="40"/>
              </w:rPr>
              <w:t>2</w:t>
            </w:r>
            <w:r w:rsidRPr="00DB3132">
              <w:rPr>
                <w:rFonts w:eastAsia="メイリオ" w:hAnsi="メイリオ" w:cs="メイリオ" w:hint="eastAsia"/>
                <w:i/>
                <w:color w:val="FFFFFF"/>
                <w:sz w:val="40"/>
                <w:szCs w:val="40"/>
              </w:rPr>
              <w:t>.</w:t>
            </w:r>
            <w:r w:rsidRPr="00DB3132">
              <w:rPr>
                <w:rFonts w:eastAsia="メイリオ" w:hAnsi="メイリオ" w:cs="メイリオ" w:hint="eastAsia"/>
                <w:b/>
                <w:color w:val="FFFFFF"/>
                <w:sz w:val="22"/>
              </w:rPr>
              <w:t xml:space="preserve"> </w:t>
            </w:r>
            <w:r>
              <w:rPr>
                <w:rFonts w:eastAsia="メイリオ" w:hAnsi="メイリオ" w:cs="メイリオ" w:hint="eastAsia"/>
                <w:b/>
                <w:color w:val="FFFFFF"/>
                <w:sz w:val="22"/>
              </w:rPr>
              <w:t>派遣社員</w:t>
            </w:r>
          </w:p>
        </w:tc>
        <w:tc>
          <w:tcPr>
            <w:tcW w:w="8862" w:type="dxa"/>
            <w:tcBorders>
              <w:bottom w:val="single" w:sz="12" w:space="0" w:color="004198"/>
            </w:tcBorders>
            <w:shd w:val="clear" w:color="auto" w:fill="D9D9D9"/>
            <w:vAlign w:val="center"/>
          </w:tcPr>
          <w:p w14:paraId="19F29F4C" w14:textId="77777777" w:rsidR="00363F15" w:rsidRPr="003E7CB9" w:rsidRDefault="00363F15" w:rsidP="00363F15">
            <w:pPr>
              <w:spacing w:line="300" w:lineRule="exact"/>
              <w:ind w:firstLineChars="50" w:firstLine="110"/>
              <w:rPr>
                <w:rFonts w:eastAsia="メイリオ" w:hAnsi="メイリオ" w:cs="メイリオ"/>
                <w:b/>
                <w:sz w:val="22"/>
              </w:rPr>
            </w:pPr>
            <w:r w:rsidRPr="00DE3C1A">
              <w:rPr>
                <w:rFonts w:eastAsia="メイリオ" w:hAnsi="メイリオ" w:cs="メイリオ" w:hint="eastAsia"/>
                <w:b/>
                <w:sz w:val="22"/>
              </w:rPr>
              <w:t>派遣労働者の実態</w:t>
            </w:r>
          </w:p>
        </w:tc>
      </w:tr>
    </w:tbl>
    <w:p w14:paraId="4842ECB8" w14:textId="4565AED9" w:rsidR="00BE79A4" w:rsidRPr="00DE3C1A" w:rsidRDefault="00DE3C1A" w:rsidP="00BE79A4">
      <w:pPr>
        <w:wordWrap w:val="0"/>
        <w:spacing w:line="320" w:lineRule="exact"/>
        <w:ind w:right="720" w:firstLineChars="100" w:firstLine="200"/>
        <w:rPr>
          <w:rFonts w:eastAsia="メイリオ" w:hAnsi="メイリオ" w:cs="メイリオ"/>
          <w:bCs/>
        </w:rPr>
      </w:pPr>
      <w:r w:rsidRPr="00DE3C1A">
        <w:rPr>
          <w:rFonts w:eastAsia="メイリオ" w:hAnsi="メイリオ" w:cs="メイリオ" w:hint="eastAsia"/>
          <w:bCs/>
        </w:rPr>
        <w:t>厚生労働省が公表した「令和</w:t>
      </w:r>
      <w:r w:rsidRPr="00DE3C1A">
        <w:rPr>
          <w:rFonts w:eastAsia="メイリオ" w:hAnsi="メイリオ" w:cs="メイリオ"/>
          <w:bCs/>
        </w:rPr>
        <w:t>3年度 労働者派遣事業報告書」によると、派遣労働者数は約209万人（前年度比8.6％増）となっており、近年の派遣労働の需要は増加傾向にあります</w:t>
      </w:r>
      <w:r w:rsidR="00BE79A4" w:rsidRPr="00DE3C1A">
        <w:rPr>
          <w:rFonts w:eastAsia="メイリオ" w:hAnsi="メイリオ" w:cs="メイリオ"/>
          <w:bCs/>
        </w:rPr>
        <w:t>。</w:t>
      </w:r>
    </w:p>
    <w:p w14:paraId="0179FB62" w14:textId="737E0B80" w:rsidR="00DE3C1A" w:rsidRPr="00BE79A4" w:rsidRDefault="00F42FA8" w:rsidP="00BE79A4">
      <w:pPr>
        <w:spacing w:line="320" w:lineRule="exact"/>
        <w:ind w:right="720" w:firstLineChars="100" w:firstLine="200"/>
        <w:rPr>
          <w:rFonts w:eastAsia="メイリオ" w:hAnsi="メイリオ" w:cs="メイリオ"/>
          <w:bCs/>
          <w:sz w:val="18"/>
          <w:szCs w:val="18"/>
        </w:rPr>
      </w:pPr>
      <w:r w:rsidRPr="0062357F">
        <w:rPr>
          <w:rFonts w:eastAsia="メイリオ" w:hAnsi="メイリオ" w:cs="メイリオ"/>
          <w:bCs/>
          <w:noProof/>
        </w:rPr>
        <mc:AlternateContent>
          <mc:Choice Requires="wpg">
            <w:drawing>
              <wp:anchor distT="0" distB="0" distL="114300" distR="114300" simplePos="0" relativeHeight="251812352" behindDoc="0" locked="0" layoutInCell="1" allowOverlap="0" wp14:anchorId="6D35CFDB" wp14:editId="73F288A2">
                <wp:simplePos x="0" y="0"/>
                <wp:positionH relativeFrom="margin">
                  <wp:posOffset>11430</wp:posOffset>
                </wp:positionH>
                <wp:positionV relativeFrom="page">
                  <wp:posOffset>8576310</wp:posOffset>
                </wp:positionV>
                <wp:extent cx="6805440" cy="1733400"/>
                <wp:effectExtent l="0" t="0" r="14605" b="19685"/>
                <wp:wrapTopAndBottom/>
                <wp:docPr id="151183049" name="グループ化 151183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5440" cy="1733400"/>
                          <a:chOff x="0" y="0"/>
                          <a:chExt cx="6819900" cy="4867275"/>
                        </a:xfrm>
                      </wpg:grpSpPr>
                      <wps:wsp>
                        <wps:cNvPr id="401240199" name="テキスト 19"/>
                        <wps:cNvSpPr txBox="1">
                          <a:spLocks noChangeArrowheads="1"/>
                        </wps:cNvSpPr>
                        <wps:spPr bwMode="auto">
                          <a:xfrm>
                            <a:off x="11733" y="4"/>
                            <a:ext cx="3398217" cy="4866995"/>
                          </a:xfrm>
                          <a:prstGeom prst="rect">
                            <a:avLst/>
                          </a:prstGeom>
                          <a:gradFill rotWithShape="1">
                            <a:gsLst>
                              <a:gs pos="0">
                                <a:srgbClr val="D9D9D9"/>
                              </a:gs>
                              <a:gs pos="30000">
                                <a:srgbClr val="FFFFFF">
                                  <a:alpha val="70000"/>
                                </a:srgbClr>
                              </a:gs>
                              <a:gs pos="100000">
                                <a:srgbClr val="FFFFFF">
                                  <a:alpha val="0"/>
                                </a:srgbClr>
                              </a:gs>
                            </a:gsLst>
                            <a:lin ang="0" scaled="1"/>
                          </a:gra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FAD442A" w14:textId="77777777" w:rsidR="0059441D" w:rsidRDefault="0059441D" w:rsidP="0059441D">
                              <w:pPr>
                                <w:autoSpaceDE w:val="0"/>
                                <w:autoSpaceDN w:val="0"/>
                                <w:adjustRightInd w:val="0"/>
                                <w:spacing w:line="320" w:lineRule="exact"/>
                                <w:ind w:rightChars="-40" w:right="-80"/>
                                <w:jc w:val="left"/>
                                <w:rPr>
                                  <w:rFonts w:eastAsia="メイリオ" w:hAnsi="メイリオ" w:cs="メイリオ"/>
                                  <w:color w:val="auto"/>
                                </w:rPr>
                              </w:pPr>
                            </w:p>
                            <w:p w14:paraId="26AEB71D" w14:textId="1E5BEBD4" w:rsidR="00A2640B" w:rsidRDefault="00A2640B" w:rsidP="00980119">
                              <w:pPr>
                                <w:autoSpaceDE w:val="0"/>
                                <w:autoSpaceDN w:val="0"/>
                                <w:adjustRightInd w:val="0"/>
                                <w:spacing w:line="320" w:lineRule="exact"/>
                                <w:ind w:rightChars="-40" w:right="-80"/>
                                <w:jc w:val="left"/>
                                <w:rPr>
                                  <w:rFonts w:eastAsia="メイリオ" w:hAnsi="メイリオ" w:cs="メイリオ"/>
                                  <w:color w:val="auto"/>
                                </w:rPr>
                              </w:pPr>
                              <w:r>
                                <w:rPr>
                                  <w:rFonts w:eastAsia="メイリオ" w:hAnsi="メイリオ" w:cs="メイリオ" w:hint="eastAsia"/>
                                  <w:b/>
                                  <w:color w:val="auto"/>
                                </w:rPr>
                                <w:t>１．</w:t>
                              </w:r>
                              <w:r w:rsidR="00BE79A4" w:rsidRPr="00BE79A4">
                                <w:rPr>
                                  <w:rFonts w:eastAsia="メイリオ" w:hAnsi="メイリオ" w:cs="メイリオ" w:hint="eastAsia"/>
                                  <w:b/>
                                  <w:color w:val="auto"/>
                                </w:rPr>
                                <w:t>派遣労働者の就業情報</w:t>
                              </w:r>
                            </w:p>
                            <w:p w14:paraId="4BF431B2" w14:textId="52A83C32" w:rsidR="00392D10" w:rsidRPr="00980119" w:rsidRDefault="00BE79A4" w:rsidP="00BE79A4">
                              <w:pPr>
                                <w:autoSpaceDE w:val="0"/>
                                <w:autoSpaceDN w:val="0"/>
                                <w:adjustRightInd w:val="0"/>
                                <w:spacing w:line="320" w:lineRule="exact"/>
                                <w:ind w:rightChars="-40" w:right="-80" w:firstLineChars="100" w:firstLine="200"/>
                                <w:jc w:val="left"/>
                                <w:rPr>
                                  <w:rFonts w:eastAsia="メイリオ" w:hAnsi="メイリオ" w:cs="メイリオ"/>
                                  <w:color w:val="auto"/>
                                </w:rPr>
                              </w:pPr>
                              <w:r w:rsidRPr="00BE79A4">
                                <w:rPr>
                                  <w:rFonts w:eastAsia="メイリオ" w:hAnsi="メイリオ" w:cs="メイリオ" w:hint="eastAsia"/>
                                  <w:color w:val="auto"/>
                                </w:rPr>
                                <w:t>令和</w:t>
                              </w:r>
                              <w:r w:rsidRPr="00BE79A4">
                                <w:rPr>
                                  <w:rFonts w:eastAsia="メイリオ" w:hAnsi="メイリオ" w:cs="メイリオ"/>
                                  <w:color w:val="auto"/>
                                </w:rPr>
                                <w:t>4年10月１日現在、派遣労働者が就業している割合は12.3％となっています。また、就業している派遣労働者数は「1～4人」(68.1％)、「5～9人」(16.8％)、「10～19人」(7.3％)といった分布となっており、全労働者数に対する派遣労働者の割合は4.0％となっています。</w:t>
                              </w:r>
                            </w:p>
                          </w:txbxContent>
                        </wps:txbx>
                        <wps:bodyPr rot="0" vert="horz" wrap="square" lIns="180000" tIns="0" rIns="180000" bIns="0" anchor="t" anchorCtr="0" upright="1">
                          <a:noAutofit/>
                        </wps:bodyPr>
                      </wps:wsp>
                      <wps:wsp>
                        <wps:cNvPr id="380044946" name="直線コネクタ 29"/>
                        <wps:cNvCnPr>
                          <a:cxnSpLocks noChangeShapeType="1"/>
                        </wps:cNvCnPr>
                        <wps:spPr bwMode="auto">
                          <a:xfrm>
                            <a:off x="0" y="0"/>
                            <a:ext cx="0" cy="4867275"/>
                          </a:xfrm>
                          <a:prstGeom prst="line">
                            <a:avLst/>
                          </a:prstGeom>
                          <a:noFill/>
                          <a:ln w="25400" algn="ctr">
                            <a:solidFill>
                              <a:srgbClr val="022C86"/>
                            </a:solidFill>
                            <a:round/>
                            <a:headEnd/>
                            <a:tailEnd/>
                          </a:ln>
                          <a:extLst>
                            <a:ext uri="{909E8E84-426E-40DD-AFC4-6F175D3DCCD1}">
                              <a14:hiddenFill xmlns:a14="http://schemas.microsoft.com/office/drawing/2010/main">
                                <a:noFill/>
                              </a14:hiddenFill>
                            </a:ext>
                          </a:extLst>
                        </wps:spPr>
                        <wps:bodyPr/>
                      </wps:wsp>
                      <wps:wsp>
                        <wps:cNvPr id="1514845654" name="直線コネクタ 30"/>
                        <wps:cNvCnPr>
                          <a:cxnSpLocks noChangeShapeType="1"/>
                        </wps:cNvCnPr>
                        <wps:spPr bwMode="auto">
                          <a:xfrm>
                            <a:off x="6819900" y="0"/>
                            <a:ext cx="0" cy="4867275"/>
                          </a:xfrm>
                          <a:prstGeom prst="line">
                            <a:avLst/>
                          </a:prstGeom>
                          <a:noFill/>
                          <a:ln w="25400" algn="ctr">
                            <a:solidFill>
                              <a:srgbClr val="022C86"/>
                            </a:solidFill>
                            <a:round/>
                            <a:headEnd/>
                            <a:tailEnd/>
                          </a:ln>
                          <a:extLst>
                            <a:ext uri="{909E8E84-426E-40DD-AFC4-6F175D3DCCD1}">
                              <a14:hiddenFill xmlns:a14="http://schemas.microsoft.com/office/drawing/2010/main">
                                <a:noFill/>
                              </a14:hiddenFill>
                            </a:ext>
                          </a:extLst>
                        </wps:spPr>
                        <wps:bodyPr/>
                      </wps:wsp>
                      <wps:wsp>
                        <wps:cNvPr id="825008259" name="テキスト 21"/>
                        <wps:cNvSpPr txBox="1">
                          <a:spLocks noChangeArrowheads="1"/>
                        </wps:cNvSpPr>
                        <wps:spPr bwMode="auto">
                          <a:xfrm>
                            <a:off x="3418781" y="0"/>
                            <a:ext cx="3383662" cy="4867275"/>
                          </a:xfrm>
                          <a:prstGeom prst="rect">
                            <a:avLst/>
                          </a:prstGeom>
                          <a:gradFill rotWithShape="1">
                            <a:gsLst>
                              <a:gs pos="0">
                                <a:srgbClr val="D9D9D9"/>
                              </a:gs>
                              <a:gs pos="30000">
                                <a:srgbClr val="FFFFFF">
                                  <a:alpha val="70000"/>
                                </a:srgbClr>
                              </a:gs>
                              <a:gs pos="100000">
                                <a:srgbClr val="FFFFFF">
                                  <a:alpha val="0"/>
                                </a:srgbClr>
                              </a:gs>
                            </a:gsLst>
                            <a:lin ang="0" scaled="1"/>
                          </a:gra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DD6A18D" w14:textId="77777777" w:rsidR="0059441D" w:rsidRDefault="0059441D" w:rsidP="0059441D">
                              <w:pPr>
                                <w:autoSpaceDE w:val="0"/>
                                <w:autoSpaceDN w:val="0"/>
                                <w:adjustRightInd w:val="0"/>
                                <w:spacing w:line="320" w:lineRule="exact"/>
                                <w:ind w:rightChars="-40" w:right="-80"/>
                                <w:jc w:val="left"/>
                                <w:rPr>
                                  <w:rFonts w:eastAsia="メイリオ" w:hAnsi="メイリオ" w:cs="メイリオ"/>
                                  <w:color w:val="auto"/>
                                </w:rPr>
                              </w:pPr>
                            </w:p>
                            <w:p w14:paraId="7046C508" w14:textId="77777777" w:rsidR="00BE79A4" w:rsidRPr="00BE79A4" w:rsidRDefault="00BE79A4" w:rsidP="00BE79A4">
                              <w:pPr>
                                <w:autoSpaceDE w:val="0"/>
                                <w:autoSpaceDN w:val="0"/>
                                <w:adjustRightInd w:val="0"/>
                                <w:spacing w:line="320" w:lineRule="exact"/>
                                <w:ind w:rightChars="-40" w:right="-80" w:firstLineChars="100" w:firstLine="200"/>
                                <w:jc w:val="left"/>
                                <w:rPr>
                                  <w:rFonts w:eastAsia="メイリオ" w:hAnsi="メイリオ" w:cs="メイリオ"/>
                                  <w:color w:val="auto"/>
                                </w:rPr>
                              </w:pPr>
                              <w:r w:rsidRPr="00BE79A4">
                                <w:rPr>
                                  <w:rFonts w:eastAsia="メイリオ" w:hAnsi="メイリオ" w:cs="メイリオ" w:hint="eastAsia"/>
                                  <w:color w:val="auto"/>
                                </w:rPr>
                                <w:t>産業別にみると、「サービス業（他に分類されないもの）」が</w:t>
                              </w:r>
                              <w:r w:rsidRPr="00BE79A4">
                                <w:rPr>
                                  <w:rFonts w:eastAsia="メイリオ" w:hAnsi="メイリオ" w:cs="メイリオ"/>
                                  <w:color w:val="auto"/>
                                </w:rPr>
                                <w:t>11.5％と最も高く、次いで「情報通信業」9.5％、「製造業」7.8％となっています。</w:t>
                              </w:r>
                            </w:p>
                            <w:p w14:paraId="61F0A823" w14:textId="3881DB36" w:rsidR="00C67528" w:rsidRDefault="00BE79A4" w:rsidP="00BE79A4">
                              <w:pPr>
                                <w:autoSpaceDE w:val="0"/>
                                <w:autoSpaceDN w:val="0"/>
                                <w:adjustRightInd w:val="0"/>
                                <w:spacing w:line="320" w:lineRule="exact"/>
                                <w:ind w:rightChars="-40" w:right="-80" w:firstLineChars="100" w:firstLine="200"/>
                                <w:jc w:val="left"/>
                                <w:rPr>
                                  <w:rFonts w:eastAsia="メイリオ" w:hAnsi="メイリオ" w:cs="メイリオ"/>
                                  <w:color w:val="auto"/>
                                </w:rPr>
                              </w:pPr>
                              <w:r w:rsidRPr="00BE79A4">
                                <w:rPr>
                                  <w:rFonts w:eastAsia="メイリオ" w:hAnsi="メイリオ" w:cs="メイリオ" w:hint="eastAsia"/>
                                  <w:color w:val="auto"/>
                                </w:rPr>
                                <w:t>また、派遣労働者を就業させている主な理由は、「欠員補充等必要な人員を迅速に確保できるため」が最も高くなっています</w:t>
                              </w:r>
                              <w:r w:rsidR="00363F15">
                                <w:rPr>
                                  <w:rFonts w:eastAsia="メイリオ" w:hAnsi="メイリオ" w:cs="メイリオ" w:hint="eastAsia"/>
                                  <w:color w:val="auto"/>
                                </w:rPr>
                                <w:t>（次表参照）</w:t>
                              </w:r>
                              <w:r w:rsidRPr="00BE79A4">
                                <w:rPr>
                                  <w:rFonts w:eastAsia="メイリオ" w:hAnsi="メイリオ" w:cs="メイリオ" w:hint="eastAsia"/>
                                  <w:color w:val="auto"/>
                                </w:rPr>
                                <w:t>。</w:t>
                              </w:r>
                            </w:p>
                          </w:txbxContent>
                        </wps:txbx>
                        <wps:bodyPr rot="0" vert="horz" wrap="square" lIns="180000" tIns="0" rIns="180000" bIns="0" anchor="t" anchorCtr="0" upright="1">
                          <a:noAutofit/>
                        </wps:bodyPr>
                      </wps:wsp>
                      <wps:wsp>
                        <wps:cNvPr id="1909890323" name="直線コネクタ 33"/>
                        <wps:cNvCnPr>
                          <a:cxnSpLocks noChangeShapeType="1"/>
                        </wps:cNvCnPr>
                        <wps:spPr bwMode="auto">
                          <a:xfrm>
                            <a:off x="3409950" y="0"/>
                            <a:ext cx="0" cy="4867275"/>
                          </a:xfrm>
                          <a:prstGeom prst="line">
                            <a:avLst/>
                          </a:prstGeom>
                          <a:noFill/>
                          <a:ln w="25400" algn="ctr">
                            <a:solidFill>
                              <a:srgbClr val="022C86"/>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D35CFDB" id="グループ化 151183049" o:spid="_x0000_s1045" style="position:absolute;left:0;text-align:left;margin-left:.9pt;margin-top:675.3pt;width:535.85pt;height:136.5pt;z-index:251812352;mso-position-horizontal-relative:margin;mso-position-vertical-relative:page;mso-width-relative:margin;mso-height-relative:margin" coordsize="68199,4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" o:allowoverlap="f">
                <v:shape id="テキスト 19" o:spid="_x0000_s1046" type="#_x0000_t202" style="position:absolute;left:117;width:33982;height:48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" fillcolor="#d9d9d9" stroked="f" strokeweight="2pt">
                  <v:fill opacity="0" rotate="t" angle="90" colors="0 #d9d9d9;19661f white;1 white" focus="100%" type="gradient"/>
                  <v:textbox inset="5mm,0,5mm,0">
                    <w:txbxContent>
                      <w:p w14:paraId="2FAD442A" w14:textId="77777777" w:rsidR="0059441D" w:rsidRDefault="0059441D" w:rsidP="0059441D">
                        <w:pPr>
                          <w:autoSpaceDE w:val="0"/>
                          <w:autoSpaceDN w:val="0"/>
                          <w:adjustRightInd w:val="0"/>
                          <w:spacing w:line="320" w:lineRule="exact"/>
                          <w:ind w:rightChars="-40" w:right="-80"/>
                          <w:jc w:val="left"/>
                          <w:rPr>
                            <w:rFonts w:eastAsia="メイリオ" w:hAnsi="メイリオ" w:cs="メイリオ"/>
                            <w:color w:val="auto"/>
                          </w:rPr>
                        </w:pPr>
                      </w:p>
                      <w:p w14:paraId="26AEB71D" w14:textId="1E5BEBD4" w:rsidR="00A2640B" w:rsidRDefault="00A2640B" w:rsidP="00980119">
                        <w:pPr>
                          <w:autoSpaceDE w:val="0"/>
                          <w:autoSpaceDN w:val="0"/>
                          <w:adjustRightInd w:val="0"/>
                          <w:spacing w:line="320" w:lineRule="exact"/>
                          <w:ind w:rightChars="-40" w:right="-80"/>
                          <w:jc w:val="left"/>
                          <w:rPr>
                            <w:rFonts w:eastAsia="メイリオ" w:hAnsi="メイリオ" w:cs="メイリオ"/>
                            <w:color w:val="auto"/>
                          </w:rPr>
                        </w:pPr>
                        <w:r>
                          <w:rPr>
                            <w:rFonts w:eastAsia="メイリオ" w:hAnsi="メイリオ" w:cs="メイリオ" w:hint="eastAsia"/>
                            <w:b/>
                            <w:color w:val="auto"/>
                          </w:rPr>
                          <w:t>１．</w:t>
                        </w:r>
                        <w:r w:rsidR="00BE79A4" w:rsidRPr="00BE79A4">
                          <w:rPr>
                            <w:rFonts w:eastAsia="メイリオ" w:hAnsi="メイリオ" w:cs="メイリオ" w:hint="eastAsia"/>
                            <w:b/>
                            <w:color w:val="auto"/>
                          </w:rPr>
                          <w:t>派遣労働者の就業情報</w:t>
                        </w:r>
                      </w:p>
                      <w:p w14:paraId="4BF431B2" w14:textId="52A83C32" w:rsidR="00392D10" w:rsidRPr="00980119" w:rsidRDefault="00BE79A4" w:rsidP="00BE79A4">
                        <w:pPr>
                          <w:autoSpaceDE w:val="0"/>
                          <w:autoSpaceDN w:val="0"/>
                          <w:adjustRightInd w:val="0"/>
                          <w:spacing w:line="320" w:lineRule="exact"/>
                          <w:ind w:rightChars="-40" w:right="-80" w:firstLineChars="100" w:firstLine="200"/>
                          <w:jc w:val="left"/>
                          <w:rPr>
                            <w:rFonts w:eastAsia="メイリオ" w:hAnsi="メイリオ" w:cs="メイリオ"/>
                            <w:color w:val="auto"/>
                          </w:rPr>
                        </w:pPr>
                        <w:r w:rsidRPr="00BE79A4">
                          <w:rPr>
                            <w:rFonts w:eastAsia="メイリオ" w:hAnsi="メイリオ" w:cs="メイリオ" w:hint="eastAsia"/>
                            <w:color w:val="auto"/>
                          </w:rPr>
                          <w:t>令和</w:t>
                        </w:r>
                        <w:r w:rsidRPr="00BE79A4">
                          <w:rPr>
                            <w:rFonts w:eastAsia="メイリオ" w:hAnsi="メイリオ" w:cs="メイリオ"/>
                            <w:color w:val="auto"/>
                          </w:rPr>
                          <w:t>4年10月１日現在、派遣労働者が就業している割合は12.3％となっています。また、就業している派遣労働者数は「1～4人」(68.1％)、「5～9人」(16.8％)、「10～19人」(7.3％)といった分布となっており、全労働者数に対する派遣労働者の割合は4.0％となっています。</w:t>
                        </w:r>
                      </w:p>
                    </w:txbxContent>
                  </v:textbox>
                </v:shape>
                <v:line id="直線コネクタ 29" o:spid="_x0000_s1047" style="position:absolute;visibility:visible;mso-wrap-style:square" from="0,0" to="0,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" strokecolor="#022c86" strokeweight="2pt"/>
                <v:line id="直線コネクタ 30" o:spid="_x0000_s1048" style="position:absolute;visibility:visible;mso-wrap-style:square" from="68199,0" to="68199,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" strokecolor="#022c86" strokeweight="2pt"/>
                <v:shape id="テキスト 21" o:spid="_x0000_s1049" type="#_x0000_t202" style="position:absolute;left:34187;width:33837;height:4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" fillcolor="#d9d9d9" stroked="f" strokeweight="2pt">
                  <v:fill opacity="0" rotate="t" angle="90" colors="0 #d9d9d9;19661f white;1 white" focus="100%" type="gradient"/>
                  <v:textbox inset="5mm,0,5mm,0">
                    <w:txbxContent>
                      <w:p w14:paraId="5DD6A18D" w14:textId="77777777" w:rsidR="0059441D" w:rsidRDefault="0059441D" w:rsidP="0059441D">
                        <w:pPr>
                          <w:autoSpaceDE w:val="0"/>
                          <w:autoSpaceDN w:val="0"/>
                          <w:adjustRightInd w:val="0"/>
                          <w:spacing w:line="320" w:lineRule="exact"/>
                          <w:ind w:rightChars="-40" w:right="-80"/>
                          <w:jc w:val="left"/>
                          <w:rPr>
                            <w:rFonts w:eastAsia="メイリオ" w:hAnsi="メイリオ" w:cs="メイリオ"/>
                            <w:color w:val="auto"/>
                          </w:rPr>
                        </w:pPr>
                      </w:p>
                      <w:p w14:paraId="7046C508" w14:textId="77777777" w:rsidR="00BE79A4" w:rsidRPr="00BE79A4" w:rsidRDefault="00BE79A4" w:rsidP="00BE79A4">
                        <w:pPr>
                          <w:autoSpaceDE w:val="0"/>
                          <w:autoSpaceDN w:val="0"/>
                          <w:adjustRightInd w:val="0"/>
                          <w:spacing w:line="320" w:lineRule="exact"/>
                          <w:ind w:rightChars="-40" w:right="-80" w:firstLineChars="100" w:firstLine="200"/>
                          <w:jc w:val="left"/>
                          <w:rPr>
                            <w:rFonts w:eastAsia="メイリオ" w:hAnsi="メイリオ" w:cs="メイリオ"/>
                            <w:color w:val="auto"/>
                          </w:rPr>
                        </w:pPr>
                        <w:r w:rsidRPr="00BE79A4">
                          <w:rPr>
                            <w:rFonts w:eastAsia="メイリオ" w:hAnsi="メイリオ" w:cs="メイリオ" w:hint="eastAsia"/>
                            <w:color w:val="auto"/>
                          </w:rPr>
                          <w:t>産業別にみると、「サービス業（他に分類されないもの）」が</w:t>
                        </w:r>
                        <w:r w:rsidRPr="00BE79A4">
                          <w:rPr>
                            <w:rFonts w:eastAsia="メイリオ" w:hAnsi="メイリオ" w:cs="メイリオ"/>
                            <w:color w:val="auto"/>
                          </w:rPr>
                          <w:t>11.5％と最も高く、次いで「情報通信業」9.5％、「製造業」7.8％となっています。</w:t>
                        </w:r>
                      </w:p>
                      <w:p w14:paraId="61F0A823" w14:textId="3881DB36" w:rsidR="00C67528" w:rsidRDefault="00BE79A4" w:rsidP="00BE79A4">
                        <w:pPr>
                          <w:autoSpaceDE w:val="0"/>
                          <w:autoSpaceDN w:val="0"/>
                          <w:adjustRightInd w:val="0"/>
                          <w:spacing w:line="320" w:lineRule="exact"/>
                          <w:ind w:rightChars="-40" w:right="-80" w:firstLineChars="100" w:firstLine="200"/>
                          <w:jc w:val="left"/>
                          <w:rPr>
                            <w:rFonts w:eastAsia="メイリオ" w:hAnsi="メイリオ" w:cs="メイリオ"/>
                            <w:color w:val="auto"/>
                          </w:rPr>
                        </w:pPr>
                        <w:r w:rsidRPr="00BE79A4">
                          <w:rPr>
                            <w:rFonts w:eastAsia="メイリオ" w:hAnsi="メイリオ" w:cs="メイリオ" w:hint="eastAsia"/>
                            <w:color w:val="auto"/>
                          </w:rPr>
                          <w:t>また、派遣労働者を就業させている主な理由は、「欠員補充等必要な人員を迅速に確保できるため」が最も高くなっています</w:t>
                        </w:r>
                        <w:r w:rsidR="00363F15">
                          <w:rPr>
                            <w:rFonts w:eastAsia="メイリオ" w:hAnsi="メイリオ" w:cs="メイリオ" w:hint="eastAsia"/>
                            <w:color w:val="auto"/>
                          </w:rPr>
                          <w:t>（次表参照）</w:t>
                        </w:r>
                        <w:r w:rsidRPr="00BE79A4">
                          <w:rPr>
                            <w:rFonts w:eastAsia="メイリオ" w:hAnsi="メイリオ" w:cs="メイリオ" w:hint="eastAsia"/>
                            <w:color w:val="auto"/>
                          </w:rPr>
                          <w:t>。</w:t>
                        </w:r>
                      </w:p>
                    </w:txbxContent>
                  </v:textbox>
                </v:shape>
                <v:line id="直線コネクタ 33" o:spid="_x0000_s1050" style="position:absolute;visibility:visible;mso-wrap-style:square" from="34099,0" to="34099,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" strokecolor="#022c86" strokeweight="2pt">
                  <v:stroke dashstyle="1 1"/>
                </v:line>
                <w10:wrap type="topAndBottom" anchorx="margin" anchory="page"/>
              </v:group>
            </w:pict>
          </mc:Fallback>
        </mc:AlternateContent>
      </w:r>
      <w:r w:rsidR="00BE79A4" w:rsidRPr="00DE3C1A">
        <w:rPr>
          <w:rFonts w:eastAsia="メイリオ" w:hAnsi="メイリオ" w:cs="メイリオ" w:hint="eastAsia"/>
          <w:bCs/>
        </w:rPr>
        <w:t>本稿では、厚生労働省が令和</w:t>
      </w:r>
      <w:r w:rsidR="00BE79A4" w:rsidRPr="00DE3C1A">
        <w:rPr>
          <w:rFonts w:eastAsia="メイリオ" w:hAnsi="メイリオ" w:cs="メイリオ"/>
          <w:bCs/>
        </w:rPr>
        <w:t>5年11月24日に発表した「令和4年 派遣労働者実態調査」の結果を紹介しながら、労働者派遣の現状や今後の見通しについて考察してまいりま</w:t>
      </w:r>
      <w:r w:rsidR="00BE79A4">
        <w:rPr>
          <w:rFonts w:eastAsia="メイリオ" w:hAnsi="メイリオ" w:cs="メイリオ" w:hint="eastAsia"/>
          <w:bCs/>
        </w:rPr>
        <w:t>す。</w:t>
      </w:r>
    </w:p>
    <w:p w14:paraId="53461EA8" w14:textId="11125AFB" w:rsidR="00BE79A4" w:rsidRDefault="00363F15" w:rsidP="00A2640B">
      <w:pPr>
        <w:spacing w:line="320" w:lineRule="exact"/>
        <w:rPr>
          <w:rFonts w:eastAsia="メイリオ" w:hAnsi="メイリオ" w:cs="メイリオ"/>
          <w:b/>
        </w:rPr>
      </w:pPr>
      <w:r>
        <w:rPr>
          <w:noProof/>
        </w:rPr>
        <w:lastRenderedPageBreak/>
        <w:drawing>
          <wp:anchor distT="0" distB="0" distL="114300" distR="114300" simplePos="0" relativeHeight="251854336" behindDoc="0" locked="0" layoutInCell="1" allowOverlap="1" wp14:anchorId="6F65D9DB" wp14:editId="6F992569">
            <wp:simplePos x="0" y="0"/>
            <wp:positionH relativeFrom="column">
              <wp:posOffset>916305</wp:posOffset>
            </wp:positionH>
            <wp:positionV relativeFrom="paragraph">
              <wp:posOffset>1905</wp:posOffset>
            </wp:positionV>
            <wp:extent cx="5010150" cy="2637155"/>
            <wp:effectExtent l="0" t="0" r="0" b="0"/>
            <wp:wrapSquare wrapText="bothSides"/>
            <wp:docPr id="172151007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10078" name="図 1" descr="テーブル&#10;&#10;自動的に生成された説明"/>
                    <pic:cNvPicPr/>
                  </pic:nvPicPr>
                  <pic:blipFill>
                    <a:blip r:embed="rId12"/>
                    <a:stretch>
                      <a:fillRect/>
                    </a:stretch>
                  </pic:blipFill>
                  <pic:spPr>
                    <a:xfrm>
                      <a:off x="0" y="0"/>
                      <a:ext cx="5010150" cy="2637155"/>
                    </a:xfrm>
                    <a:prstGeom prst="rect">
                      <a:avLst/>
                    </a:prstGeom>
                  </pic:spPr>
                </pic:pic>
              </a:graphicData>
            </a:graphic>
            <wp14:sizeRelH relativeFrom="margin">
              <wp14:pctWidth>0</wp14:pctWidth>
            </wp14:sizeRelH>
            <wp14:sizeRelV relativeFrom="margin">
              <wp14:pctHeight>0</wp14:pctHeight>
            </wp14:sizeRelV>
          </wp:anchor>
        </w:drawing>
      </w:r>
    </w:p>
    <w:p w14:paraId="27B69A6C" w14:textId="34EC2CAE" w:rsidR="00BE79A4" w:rsidRDefault="00BE79A4" w:rsidP="00A2640B">
      <w:pPr>
        <w:spacing w:line="320" w:lineRule="exact"/>
        <w:rPr>
          <w:rFonts w:eastAsia="メイリオ" w:hAnsi="メイリオ" w:cs="メイリオ"/>
          <w:b/>
        </w:rPr>
      </w:pPr>
    </w:p>
    <w:p w14:paraId="27286368" w14:textId="472C7F09" w:rsidR="00BE79A4" w:rsidRDefault="00BE79A4" w:rsidP="00A2640B">
      <w:pPr>
        <w:spacing w:line="320" w:lineRule="exact"/>
        <w:rPr>
          <w:rFonts w:eastAsia="メイリオ" w:hAnsi="メイリオ" w:cs="メイリオ"/>
          <w:b/>
        </w:rPr>
      </w:pPr>
    </w:p>
    <w:p w14:paraId="14E02B90" w14:textId="7C3F741F" w:rsidR="00BE79A4" w:rsidRDefault="00BE79A4" w:rsidP="00A2640B">
      <w:pPr>
        <w:spacing w:line="320" w:lineRule="exact"/>
        <w:rPr>
          <w:rFonts w:eastAsia="メイリオ" w:hAnsi="メイリオ" w:cs="メイリオ"/>
          <w:b/>
        </w:rPr>
      </w:pPr>
    </w:p>
    <w:p w14:paraId="096A7CB5" w14:textId="19A32878" w:rsidR="00BE79A4" w:rsidRDefault="00BE79A4" w:rsidP="00A2640B">
      <w:pPr>
        <w:spacing w:line="320" w:lineRule="exact"/>
        <w:rPr>
          <w:rFonts w:eastAsia="メイリオ" w:hAnsi="メイリオ" w:cs="メイリオ"/>
          <w:b/>
        </w:rPr>
      </w:pPr>
    </w:p>
    <w:p w14:paraId="3FDA4B0B" w14:textId="77777777" w:rsidR="00BE79A4" w:rsidRDefault="00BE79A4" w:rsidP="00A2640B">
      <w:pPr>
        <w:spacing w:line="320" w:lineRule="exact"/>
        <w:rPr>
          <w:rFonts w:eastAsia="メイリオ" w:hAnsi="メイリオ" w:cs="メイリオ"/>
          <w:b/>
        </w:rPr>
      </w:pPr>
    </w:p>
    <w:p w14:paraId="57BE4186" w14:textId="77777777" w:rsidR="00BE79A4" w:rsidRDefault="00BE79A4" w:rsidP="00A2640B">
      <w:pPr>
        <w:spacing w:line="320" w:lineRule="exact"/>
        <w:rPr>
          <w:rFonts w:eastAsia="メイリオ" w:hAnsi="メイリオ" w:cs="メイリオ"/>
          <w:b/>
        </w:rPr>
      </w:pPr>
    </w:p>
    <w:p w14:paraId="354A4226" w14:textId="77777777" w:rsidR="00BE79A4" w:rsidRDefault="00BE79A4" w:rsidP="00A2640B">
      <w:pPr>
        <w:spacing w:line="320" w:lineRule="exact"/>
        <w:rPr>
          <w:rFonts w:eastAsia="メイリオ" w:hAnsi="メイリオ" w:cs="メイリオ"/>
          <w:b/>
        </w:rPr>
      </w:pPr>
    </w:p>
    <w:p w14:paraId="19BCBA6B" w14:textId="77777777" w:rsidR="00BE79A4" w:rsidRDefault="00BE79A4" w:rsidP="00A2640B">
      <w:pPr>
        <w:spacing w:line="320" w:lineRule="exact"/>
        <w:rPr>
          <w:rFonts w:eastAsia="メイリオ" w:hAnsi="メイリオ" w:cs="メイリオ"/>
          <w:b/>
        </w:rPr>
      </w:pPr>
    </w:p>
    <w:p w14:paraId="09E3F325" w14:textId="77777777" w:rsidR="00BE79A4" w:rsidRDefault="00BE79A4" w:rsidP="00A2640B">
      <w:pPr>
        <w:spacing w:line="320" w:lineRule="exact"/>
        <w:rPr>
          <w:rFonts w:eastAsia="メイリオ" w:hAnsi="メイリオ" w:cs="メイリオ"/>
          <w:b/>
        </w:rPr>
      </w:pPr>
    </w:p>
    <w:p w14:paraId="01375C1E" w14:textId="77777777" w:rsidR="00BE79A4" w:rsidRDefault="00BE79A4" w:rsidP="00A2640B">
      <w:pPr>
        <w:spacing w:line="320" w:lineRule="exact"/>
        <w:rPr>
          <w:rFonts w:eastAsia="メイリオ" w:hAnsi="メイリオ" w:cs="メイリオ"/>
          <w:b/>
        </w:rPr>
      </w:pPr>
    </w:p>
    <w:p w14:paraId="737A6DF2" w14:textId="77777777" w:rsidR="00BE79A4" w:rsidRDefault="00BE79A4" w:rsidP="00A2640B">
      <w:pPr>
        <w:spacing w:line="320" w:lineRule="exact"/>
        <w:rPr>
          <w:rFonts w:eastAsia="メイリオ" w:hAnsi="メイリオ" w:cs="メイリオ"/>
          <w:b/>
        </w:rPr>
      </w:pPr>
    </w:p>
    <w:p w14:paraId="29352146" w14:textId="4BBB41E1" w:rsidR="00BE79A4" w:rsidRDefault="006928DA" w:rsidP="00A2640B">
      <w:pPr>
        <w:spacing w:line="320" w:lineRule="exact"/>
        <w:rPr>
          <w:rFonts w:eastAsia="メイリオ" w:hAnsi="メイリオ" w:cs="メイリオ"/>
          <w:b/>
        </w:rPr>
      </w:pPr>
      <w:r>
        <w:rPr>
          <w:rFonts w:eastAsia="メイリオ" w:hAnsi="メイリオ" w:cs="メイリオ"/>
          <w:bCs/>
          <w:noProof/>
        </w:rPr>
        <mc:AlternateContent>
          <mc:Choice Requires="wpg">
            <w:drawing>
              <wp:anchor distT="0" distB="0" distL="114300" distR="114300" simplePos="0" relativeHeight="251768320" behindDoc="0" locked="0" layoutInCell="1" allowOverlap="1" wp14:anchorId="05623855" wp14:editId="7F89889B">
                <wp:simplePos x="0" y="0"/>
                <wp:positionH relativeFrom="margin">
                  <wp:posOffset>20320</wp:posOffset>
                </wp:positionH>
                <wp:positionV relativeFrom="paragraph">
                  <wp:posOffset>287655</wp:posOffset>
                </wp:positionV>
                <wp:extent cx="6805295" cy="942975"/>
                <wp:effectExtent l="0" t="0" r="14605" b="28575"/>
                <wp:wrapTopAndBottom/>
                <wp:docPr id="20" name="グループ化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5295" cy="942975"/>
                          <a:chOff x="0" y="0"/>
                          <a:chExt cx="6819900" cy="4867275"/>
                        </a:xfrm>
                      </wpg:grpSpPr>
                      <wps:wsp>
                        <wps:cNvPr id="21" name="テキスト 19"/>
                        <wps:cNvSpPr txBox="1">
                          <a:spLocks noChangeArrowheads="1"/>
                        </wps:cNvSpPr>
                        <wps:spPr bwMode="auto">
                          <a:xfrm>
                            <a:off x="11733" y="4"/>
                            <a:ext cx="3398217" cy="4866995"/>
                          </a:xfrm>
                          <a:prstGeom prst="rect">
                            <a:avLst/>
                          </a:prstGeom>
                          <a:gradFill rotWithShape="1">
                            <a:gsLst>
                              <a:gs pos="0">
                                <a:srgbClr val="D9D9D9"/>
                              </a:gs>
                              <a:gs pos="30000">
                                <a:srgbClr val="FFFFFF">
                                  <a:alpha val="70000"/>
                                </a:srgbClr>
                              </a:gs>
                              <a:gs pos="100000">
                                <a:srgbClr val="FFFFFF">
                                  <a:alpha val="0"/>
                                </a:srgbClr>
                              </a:gs>
                            </a:gsLst>
                            <a:lin ang="0" scaled="1"/>
                          </a:gra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0D2647D" w14:textId="77777777" w:rsidR="0014538E" w:rsidRDefault="0014538E" w:rsidP="0014538E">
                              <w:pPr>
                                <w:autoSpaceDE w:val="0"/>
                                <w:autoSpaceDN w:val="0"/>
                                <w:adjustRightInd w:val="0"/>
                                <w:spacing w:line="320" w:lineRule="exact"/>
                                <w:ind w:rightChars="-40" w:right="-80"/>
                                <w:jc w:val="left"/>
                                <w:rPr>
                                  <w:rFonts w:eastAsia="メイリオ" w:hAnsi="メイリオ" w:cs="メイリオ"/>
                                  <w:color w:val="auto"/>
                                </w:rPr>
                              </w:pPr>
                            </w:p>
                            <w:p w14:paraId="0FA383C5" w14:textId="1F40E123" w:rsidR="0014538E" w:rsidRPr="00842C42" w:rsidRDefault="0062357F" w:rsidP="0014538E">
                              <w:pPr>
                                <w:autoSpaceDE w:val="0"/>
                                <w:autoSpaceDN w:val="0"/>
                                <w:adjustRightInd w:val="0"/>
                                <w:spacing w:line="320" w:lineRule="exact"/>
                                <w:ind w:rightChars="-53" w:right="-106"/>
                                <w:jc w:val="left"/>
                                <w:rPr>
                                  <w:rFonts w:eastAsia="メイリオ" w:hAnsi="メイリオ" w:cs="メイリオ"/>
                                  <w:b/>
                                  <w:color w:val="auto"/>
                                </w:rPr>
                              </w:pPr>
                              <w:r>
                                <w:rPr>
                                  <w:rFonts w:eastAsia="メイリオ" w:hAnsi="メイリオ" w:cs="メイリオ" w:hint="eastAsia"/>
                                  <w:b/>
                                  <w:color w:val="auto"/>
                                </w:rPr>
                                <w:t>２</w:t>
                              </w:r>
                              <w:r w:rsidR="0014538E" w:rsidRPr="00D366E2">
                                <w:rPr>
                                  <w:rFonts w:eastAsia="メイリオ" w:hAnsi="メイリオ" w:cs="メイリオ" w:hint="eastAsia"/>
                                  <w:b/>
                                  <w:color w:val="auto"/>
                                </w:rPr>
                                <w:t>．</w:t>
                              </w:r>
                              <w:r w:rsidR="00BE79A4" w:rsidRPr="00BE79A4">
                                <w:rPr>
                                  <w:rFonts w:eastAsia="メイリオ" w:hAnsi="メイリオ" w:cs="メイリオ" w:hint="eastAsia"/>
                                  <w:b/>
                                  <w:color w:val="auto"/>
                                </w:rPr>
                                <w:t>派遣労働者として働いている理由</w:t>
                              </w:r>
                            </w:p>
                            <w:p w14:paraId="39E78E48" w14:textId="418A4322" w:rsidR="0073440A" w:rsidRPr="0073440A" w:rsidRDefault="00BE79A4" w:rsidP="00BE79A4">
                              <w:pPr>
                                <w:autoSpaceDE w:val="0"/>
                                <w:autoSpaceDN w:val="0"/>
                                <w:adjustRightInd w:val="0"/>
                                <w:spacing w:line="320" w:lineRule="exact"/>
                                <w:ind w:rightChars="-40" w:right="-80" w:firstLineChars="100" w:firstLine="200"/>
                                <w:jc w:val="left"/>
                                <w:rPr>
                                  <w:rFonts w:eastAsia="メイリオ" w:hAnsi="メイリオ" w:cs="メイリオ"/>
                                  <w:color w:val="auto"/>
                                </w:rPr>
                              </w:pPr>
                              <w:r w:rsidRPr="00BE79A4">
                                <w:rPr>
                                  <w:rFonts w:eastAsia="メイリオ" w:hAnsi="メイリオ" w:cs="メイリオ" w:hint="eastAsia"/>
                                  <w:color w:val="auto"/>
                                </w:rPr>
                                <w:t>派遣労働者について、派遣労働者として働いている理由（複数回答）を</w:t>
                              </w:r>
                              <w:r w:rsidR="00E21C94">
                                <w:rPr>
                                  <w:rFonts w:eastAsia="メイリオ" w:hAnsi="メイリオ" w:cs="メイリオ" w:hint="eastAsia"/>
                                  <w:color w:val="auto"/>
                                </w:rPr>
                                <w:t>みて</w:t>
                              </w:r>
                              <w:r w:rsidRPr="00BE79A4">
                                <w:rPr>
                                  <w:rFonts w:eastAsia="メイリオ" w:hAnsi="メイリオ" w:cs="メイリオ" w:hint="eastAsia"/>
                                  <w:color w:val="auto"/>
                                </w:rPr>
                                <w:t>みると、「自分の都合のよい</w:t>
                              </w:r>
                            </w:p>
                          </w:txbxContent>
                        </wps:txbx>
                        <wps:bodyPr rot="0" vert="horz" wrap="square" lIns="180000" tIns="0" rIns="180000" bIns="0" anchor="t" anchorCtr="0" upright="1">
                          <a:noAutofit/>
                        </wps:bodyPr>
                      </wps:wsp>
                      <wps:wsp>
                        <wps:cNvPr id="22" name="直線コネクタ 29"/>
                        <wps:cNvCnPr>
                          <a:cxnSpLocks noChangeShapeType="1"/>
                        </wps:cNvCnPr>
                        <wps:spPr bwMode="auto">
                          <a:xfrm>
                            <a:off x="0" y="0"/>
                            <a:ext cx="0" cy="4867275"/>
                          </a:xfrm>
                          <a:prstGeom prst="line">
                            <a:avLst/>
                          </a:prstGeom>
                          <a:noFill/>
                          <a:ln w="25400" algn="ctr">
                            <a:solidFill>
                              <a:srgbClr val="022C86"/>
                            </a:solidFill>
                            <a:round/>
                            <a:headEnd/>
                            <a:tailEnd/>
                          </a:ln>
                          <a:extLst>
                            <a:ext uri="{909E8E84-426E-40DD-AFC4-6F175D3DCCD1}">
                              <a14:hiddenFill xmlns:a14="http://schemas.microsoft.com/office/drawing/2010/main">
                                <a:noFill/>
                              </a14:hiddenFill>
                            </a:ext>
                          </a:extLst>
                        </wps:spPr>
                        <wps:bodyPr/>
                      </wps:wsp>
                      <wps:wsp>
                        <wps:cNvPr id="23" name="直線コネクタ 30"/>
                        <wps:cNvCnPr>
                          <a:cxnSpLocks noChangeShapeType="1"/>
                        </wps:cNvCnPr>
                        <wps:spPr bwMode="auto">
                          <a:xfrm>
                            <a:off x="6819900" y="0"/>
                            <a:ext cx="0" cy="4867275"/>
                          </a:xfrm>
                          <a:prstGeom prst="line">
                            <a:avLst/>
                          </a:prstGeom>
                          <a:noFill/>
                          <a:ln w="25400" algn="ctr">
                            <a:solidFill>
                              <a:srgbClr val="022C86"/>
                            </a:solidFill>
                            <a:round/>
                            <a:headEnd/>
                            <a:tailEnd/>
                          </a:ln>
                          <a:extLst>
                            <a:ext uri="{909E8E84-426E-40DD-AFC4-6F175D3DCCD1}">
                              <a14:hiddenFill xmlns:a14="http://schemas.microsoft.com/office/drawing/2010/main">
                                <a:noFill/>
                              </a14:hiddenFill>
                            </a:ext>
                          </a:extLst>
                        </wps:spPr>
                        <wps:bodyPr/>
                      </wps:wsp>
                      <wps:wsp>
                        <wps:cNvPr id="24" name="テキスト 21"/>
                        <wps:cNvSpPr txBox="1">
                          <a:spLocks noChangeArrowheads="1"/>
                        </wps:cNvSpPr>
                        <wps:spPr bwMode="auto">
                          <a:xfrm>
                            <a:off x="3418781" y="0"/>
                            <a:ext cx="3383662" cy="4867275"/>
                          </a:xfrm>
                          <a:prstGeom prst="rect">
                            <a:avLst/>
                          </a:prstGeom>
                          <a:gradFill rotWithShape="1">
                            <a:gsLst>
                              <a:gs pos="0">
                                <a:srgbClr val="D9D9D9"/>
                              </a:gs>
                              <a:gs pos="30000">
                                <a:srgbClr val="FFFFFF">
                                  <a:alpha val="70000"/>
                                </a:srgbClr>
                              </a:gs>
                              <a:gs pos="100000">
                                <a:srgbClr val="FFFFFF">
                                  <a:alpha val="0"/>
                                </a:srgbClr>
                              </a:gs>
                            </a:gsLst>
                            <a:lin ang="0" scaled="1"/>
                          </a:gra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FB5A664" w14:textId="77777777" w:rsidR="0013729A" w:rsidRDefault="0013729A" w:rsidP="0013729A">
                              <w:pPr>
                                <w:autoSpaceDE w:val="0"/>
                                <w:autoSpaceDN w:val="0"/>
                                <w:adjustRightInd w:val="0"/>
                                <w:spacing w:line="320" w:lineRule="exact"/>
                                <w:ind w:rightChars="-40" w:right="-80"/>
                                <w:jc w:val="left"/>
                                <w:rPr>
                                  <w:rFonts w:eastAsia="メイリオ" w:hAnsi="メイリオ" w:cs="メイリオ"/>
                                  <w:color w:val="auto"/>
                                </w:rPr>
                              </w:pPr>
                            </w:p>
                            <w:p w14:paraId="11F187DC" w14:textId="78168F1B" w:rsidR="00FC2A4F" w:rsidRPr="00E21C94" w:rsidRDefault="00E21C94" w:rsidP="00E21C94">
                              <w:pPr>
                                <w:autoSpaceDE w:val="0"/>
                                <w:autoSpaceDN w:val="0"/>
                                <w:adjustRightInd w:val="0"/>
                                <w:spacing w:line="320" w:lineRule="exact"/>
                                <w:ind w:rightChars="-40" w:right="-80"/>
                                <w:jc w:val="left"/>
                                <w:rPr>
                                  <w:rFonts w:eastAsia="メイリオ" w:hAnsi="メイリオ" w:cs="メイリオ"/>
                                  <w:color w:val="auto"/>
                                </w:rPr>
                              </w:pPr>
                              <w:r w:rsidRPr="00BE79A4">
                                <w:rPr>
                                  <w:rFonts w:eastAsia="メイリオ" w:hAnsi="メイリオ" w:cs="メイリオ" w:hint="eastAsia"/>
                                  <w:color w:val="auto"/>
                                </w:rPr>
                                <w:t>時間に働きたいから」</w:t>
                              </w:r>
                              <w:r w:rsidRPr="00BE79A4">
                                <w:rPr>
                                  <w:rFonts w:eastAsia="メイリオ" w:hAnsi="メイリオ" w:cs="メイリオ"/>
                                  <w:color w:val="auto"/>
                                </w:rPr>
                                <w:t>30.8％、「正規の職員・従業員の仕事がないから」30.4％の</w:t>
                              </w:r>
                              <w:r>
                                <w:rPr>
                                  <w:rFonts w:eastAsia="メイリオ" w:hAnsi="メイリオ" w:cs="メイリオ" w:hint="eastAsia"/>
                                  <w:color w:val="auto"/>
                                </w:rPr>
                                <w:t>順に</w:t>
                              </w:r>
                              <w:r w:rsidRPr="00BE79A4">
                                <w:rPr>
                                  <w:rFonts w:eastAsia="メイリオ" w:hAnsi="メイリオ" w:cs="メイリオ"/>
                                  <w:color w:val="auto"/>
                                </w:rPr>
                                <w:t>割合が高くなっています。</w:t>
                              </w:r>
                            </w:p>
                          </w:txbxContent>
                        </wps:txbx>
                        <wps:bodyPr rot="0" vert="horz" wrap="square" lIns="180000" tIns="0" rIns="180000" bIns="0" anchor="t" anchorCtr="0" upright="1">
                          <a:noAutofit/>
                        </wps:bodyPr>
                      </wps:wsp>
                      <wps:wsp>
                        <wps:cNvPr id="25" name="直線コネクタ 33"/>
                        <wps:cNvCnPr>
                          <a:cxnSpLocks noChangeShapeType="1"/>
                        </wps:cNvCnPr>
                        <wps:spPr bwMode="auto">
                          <a:xfrm>
                            <a:off x="3409950" y="0"/>
                            <a:ext cx="0" cy="4867275"/>
                          </a:xfrm>
                          <a:prstGeom prst="line">
                            <a:avLst/>
                          </a:prstGeom>
                          <a:noFill/>
                          <a:ln w="25400" algn="ctr">
                            <a:solidFill>
                              <a:srgbClr val="022C86"/>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5623855" id="グループ化 20" o:spid="_x0000_s1051" style="position:absolute;left:0;text-align:left;margin-left:1.6pt;margin-top:22.65pt;width:535.85pt;height:74.25pt;z-index:251768320;mso-position-horizontal-relative:margin;mso-width-relative:margin;mso-height-relative:margin" coordsize="68199,4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">
                <v:shape id="テキスト 19" o:spid="_x0000_s1052" type="#_x0000_t202" style="position:absolute;left:117;width:33982;height:48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" fillcolor="#d9d9d9" stroked="f" strokeweight="2pt">
                  <v:fill opacity="0" rotate="t" angle="90" colors="0 #d9d9d9;19661f white;1 white" focus="100%" type="gradient"/>
                  <v:textbox inset="5mm,0,5mm,0">
                    <w:txbxContent>
                      <w:p w14:paraId="20D2647D" w14:textId="77777777" w:rsidR="0014538E" w:rsidRDefault="0014538E" w:rsidP="0014538E">
                        <w:pPr>
                          <w:autoSpaceDE w:val="0"/>
                          <w:autoSpaceDN w:val="0"/>
                          <w:adjustRightInd w:val="0"/>
                          <w:spacing w:line="320" w:lineRule="exact"/>
                          <w:ind w:rightChars="-40" w:right="-80"/>
                          <w:jc w:val="left"/>
                          <w:rPr>
                            <w:rFonts w:eastAsia="メイリオ" w:hAnsi="メイリオ" w:cs="メイリオ"/>
                            <w:color w:val="auto"/>
                          </w:rPr>
                        </w:pPr>
                      </w:p>
                      <w:p w14:paraId="0FA383C5" w14:textId="1F40E123" w:rsidR="0014538E" w:rsidRPr="00842C42" w:rsidRDefault="0062357F" w:rsidP="0014538E">
                        <w:pPr>
                          <w:autoSpaceDE w:val="0"/>
                          <w:autoSpaceDN w:val="0"/>
                          <w:adjustRightInd w:val="0"/>
                          <w:spacing w:line="320" w:lineRule="exact"/>
                          <w:ind w:rightChars="-53" w:right="-106"/>
                          <w:jc w:val="left"/>
                          <w:rPr>
                            <w:rFonts w:eastAsia="メイリオ" w:hAnsi="メイリオ" w:cs="メイリオ"/>
                            <w:b/>
                            <w:color w:val="auto"/>
                          </w:rPr>
                        </w:pPr>
                        <w:r>
                          <w:rPr>
                            <w:rFonts w:eastAsia="メイリオ" w:hAnsi="メイリオ" w:cs="メイリオ" w:hint="eastAsia"/>
                            <w:b/>
                            <w:color w:val="auto"/>
                          </w:rPr>
                          <w:t>２</w:t>
                        </w:r>
                        <w:r w:rsidR="0014538E" w:rsidRPr="00D366E2">
                          <w:rPr>
                            <w:rFonts w:eastAsia="メイリオ" w:hAnsi="メイリオ" w:cs="メイリオ" w:hint="eastAsia"/>
                            <w:b/>
                            <w:color w:val="auto"/>
                          </w:rPr>
                          <w:t>．</w:t>
                        </w:r>
                        <w:r w:rsidR="00BE79A4" w:rsidRPr="00BE79A4">
                          <w:rPr>
                            <w:rFonts w:eastAsia="メイリオ" w:hAnsi="メイリオ" w:cs="メイリオ" w:hint="eastAsia"/>
                            <w:b/>
                            <w:color w:val="auto"/>
                          </w:rPr>
                          <w:t>派遣労働者として働いている理由</w:t>
                        </w:r>
                      </w:p>
                      <w:p w14:paraId="39E78E48" w14:textId="418A4322" w:rsidR="0073440A" w:rsidRPr="0073440A" w:rsidRDefault="00BE79A4" w:rsidP="00BE79A4">
                        <w:pPr>
                          <w:autoSpaceDE w:val="0"/>
                          <w:autoSpaceDN w:val="0"/>
                          <w:adjustRightInd w:val="0"/>
                          <w:spacing w:line="320" w:lineRule="exact"/>
                          <w:ind w:rightChars="-40" w:right="-80" w:firstLineChars="100" w:firstLine="200"/>
                          <w:jc w:val="left"/>
                          <w:rPr>
                            <w:rFonts w:eastAsia="メイリオ" w:hAnsi="メイリオ" w:cs="メイリオ"/>
                            <w:color w:val="auto"/>
                          </w:rPr>
                        </w:pPr>
                        <w:r w:rsidRPr="00BE79A4">
                          <w:rPr>
                            <w:rFonts w:eastAsia="メイリオ" w:hAnsi="メイリオ" w:cs="メイリオ" w:hint="eastAsia"/>
                            <w:color w:val="auto"/>
                          </w:rPr>
                          <w:t>派遣労働者について、派遣労働者として働いている理由（複数回答）を</w:t>
                        </w:r>
                        <w:r w:rsidR="00E21C94">
                          <w:rPr>
                            <w:rFonts w:eastAsia="メイリオ" w:hAnsi="メイリオ" w:cs="メイリオ" w:hint="eastAsia"/>
                            <w:color w:val="auto"/>
                          </w:rPr>
                          <w:t>みて</w:t>
                        </w:r>
                        <w:r w:rsidRPr="00BE79A4">
                          <w:rPr>
                            <w:rFonts w:eastAsia="メイリオ" w:hAnsi="メイリオ" w:cs="メイリオ" w:hint="eastAsia"/>
                            <w:color w:val="auto"/>
                          </w:rPr>
                          <w:t>みると、「自分の都合のよい</w:t>
                        </w:r>
                      </w:p>
                    </w:txbxContent>
                  </v:textbox>
                </v:shape>
                <v:line id="直線コネクタ 29" o:spid="_x0000_s1053" style="position:absolute;visibility:visible;mso-wrap-style:square" from="0,0" to="0,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" strokecolor="#022c86" strokeweight="2pt"/>
                <v:line id="直線コネクタ 30" o:spid="_x0000_s1054" style="position:absolute;visibility:visible;mso-wrap-style:square" from="68199,0" to="68199,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" strokecolor="#022c86" strokeweight="2pt"/>
                <v:shape id="テキスト 21" o:spid="_x0000_s1055" type="#_x0000_t202" style="position:absolute;left:34187;width:33837;height:4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" fillcolor="#d9d9d9" stroked="f" strokeweight="2pt">
                  <v:fill opacity="0" rotate="t" angle="90" colors="0 #d9d9d9;19661f white;1 white" focus="100%" type="gradient"/>
                  <v:textbox inset="5mm,0,5mm,0">
                    <w:txbxContent>
                      <w:p w14:paraId="2FB5A664" w14:textId="77777777" w:rsidR="0013729A" w:rsidRDefault="0013729A" w:rsidP="0013729A">
                        <w:pPr>
                          <w:autoSpaceDE w:val="0"/>
                          <w:autoSpaceDN w:val="0"/>
                          <w:adjustRightInd w:val="0"/>
                          <w:spacing w:line="320" w:lineRule="exact"/>
                          <w:ind w:rightChars="-40" w:right="-80"/>
                          <w:jc w:val="left"/>
                          <w:rPr>
                            <w:rFonts w:eastAsia="メイリオ" w:hAnsi="メイリオ" w:cs="メイリオ"/>
                            <w:color w:val="auto"/>
                          </w:rPr>
                        </w:pPr>
                      </w:p>
                      <w:p w14:paraId="11F187DC" w14:textId="78168F1B" w:rsidR="00FC2A4F" w:rsidRPr="00E21C94" w:rsidRDefault="00E21C94" w:rsidP="00E21C94">
                        <w:pPr>
                          <w:autoSpaceDE w:val="0"/>
                          <w:autoSpaceDN w:val="0"/>
                          <w:adjustRightInd w:val="0"/>
                          <w:spacing w:line="320" w:lineRule="exact"/>
                          <w:ind w:rightChars="-40" w:right="-80"/>
                          <w:jc w:val="left"/>
                          <w:rPr>
                            <w:rFonts w:eastAsia="メイリオ" w:hAnsi="メイリオ" w:cs="メイリオ"/>
                            <w:color w:val="auto"/>
                          </w:rPr>
                        </w:pPr>
                        <w:r w:rsidRPr="00BE79A4">
                          <w:rPr>
                            <w:rFonts w:eastAsia="メイリオ" w:hAnsi="メイリオ" w:cs="メイリオ" w:hint="eastAsia"/>
                            <w:color w:val="auto"/>
                          </w:rPr>
                          <w:t>時間に働きたいから」</w:t>
                        </w:r>
                        <w:r w:rsidRPr="00BE79A4">
                          <w:rPr>
                            <w:rFonts w:eastAsia="メイリオ" w:hAnsi="メイリオ" w:cs="メイリオ"/>
                            <w:color w:val="auto"/>
                          </w:rPr>
                          <w:t>30.8％、「正規の職員・従業員の仕事がないから」30.4％の</w:t>
                        </w:r>
                        <w:r>
                          <w:rPr>
                            <w:rFonts w:eastAsia="メイリオ" w:hAnsi="メイリオ" w:cs="メイリオ" w:hint="eastAsia"/>
                            <w:color w:val="auto"/>
                          </w:rPr>
                          <w:t>順に</w:t>
                        </w:r>
                        <w:r w:rsidRPr="00BE79A4">
                          <w:rPr>
                            <w:rFonts w:eastAsia="メイリオ" w:hAnsi="メイリオ" w:cs="メイリオ"/>
                            <w:color w:val="auto"/>
                          </w:rPr>
                          <w:t>割合が高くなっています。</w:t>
                        </w:r>
                      </w:p>
                    </w:txbxContent>
                  </v:textbox>
                </v:shape>
                <v:line id="直線コネクタ 33" o:spid="_x0000_s1056" style="position:absolute;visibility:visible;mso-wrap-style:square" from="34099,0" to="34099,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" strokecolor="#022c86" strokeweight="2pt">
                  <v:stroke dashstyle="1 1"/>
                </v:line>
                <w10:wrap type="topAndBottom" anchorx="margin"/>
              </v:group>
            </w:pict>
          </mc:Fallback>
        </mc:AlternateContent>
      </w:r>
    </w:p>
    <w:p w14:paraId="53E3EC25" w14:textId="4F8C12D4" w:rsidR="00BE79A4" w:rsidRDefault="00E21C94" w:rsidP="006928DA">
      <w:pPr>
        <w:wordWrap w:val="0"/>
        <w:spacing w:line="320" w:lineRule="exact"/>
        <w:ind w:right="-143"/>
        <w:jc w:val="right"/>
        <w:rPr>
          <w:rFonts w:eastAsia="メイリオ" w:hAnsi="メイリオ" w:cs="メイリオ"/>
          <w:bCs/>
        </w:rPr>
      </w:pPr>
      <w:r>
        <w:rPr>
          <w:noProof/>
        </w:rPr>
        <w:drawing>
          <wp:anchor distT="0" distB="0" distL="114300" distR="114300" simplePos="0" relativeHeight="251856384" behindDoc="0" locked="0" layoutInCell="1" allowOverlap="1" wp14:anchorId="3F5AA4B8" wp14:editId="0871C9FC">
            <wp:simplePos x="0" y="0"/>
            <wp:positionH relativeFrom="margin">
              <wp:posOffset>878205</wp:posOffset>
            </wp:positionH>
            <wp:positionV relativeFrom="paragraph">
              <wp:posOffset>1144905</wp:posOffset>
            </wp:positionV>
            <wp:extent cx="5095240" cy="2320925"/>
            <wp:effectExtent l="0" t="0" r="0" b="3175"/>
            <wp:wrapSquare wrapText="bothSides"/>
            <wp:docPr id="1908852546"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52546" name="図 1" descr="テーブル&#10;&#10;自動的に生成された説明"/>
                    <pic:cNvPicPr/>
                  </pic:nvPicPr>
                  <pic:blipFill>
                    <a:blip r:embed="rId13"/>
                    <a:stretch>
                      <a:fillRect/>
                    </a:stretch>
                  </pic:blipFill>
                  <pic:spPr>
                    <a:xfrm>
                      <a:off x="0" y="0"/>
                      <a:ext cx="5095240" cy="2320925"/>
                    </a:xfrm>
                    <a:prstGeom prst="rect">
                      <a:avLst/>
                    </a:prstGeom>
                  </pic:spPr>
                </pic:pic>
              </a:graphicData>
            </a:graphic>
            <wp14:sizeRelH relativeFrom="margin">
              <wp14:pctWidth>0</wp14:pctWidth>
            </wp14:sizeRelH>
            <wp14:sizeRelV relativeFrom="margin">
              <wp14:pctHeight>0</wp14:pctHeight>
            </wp14:sizeRelV>
          </wp:anchor>
        </w:drawing>
      </w:r>
    </w:p>
    <w:p w14:paraId="15F1001F" w14:textId="31FD569B" w:rsidR="00BE79A4" w:rsidRDefault="00BE79A4" w:rsidP="00101015">
      <w:pPr>
        <w:spacing w:line="320" w:lineRule="exact"/>
        <w:ind w:right="657"/>
        <w:rPr>
          <w:rFonts w:eastAsia="メイリオ" w:hAnsi="メイリオ" w:cs="メイリオ"/>
          <w:bCs/>
        </w:rPr>
      </w:pPr>
    </w:p>
    <w:p w14:paraId="45CB559B" w14:textId="1F880759" w:rsidR="00BE79A4" w:rsidRDefault="00BE79A4" w:rsidP="00101015">
      <w:pPr>
        <w:spacing w:line="320" w:lineRule="exact"/>
        <w:ind w:right="657"/>
        <w:rPr>
          <w:rFonts w:eastAsia="メイリオ" w:hAnsi="メイリオ" w:cs="メイリオ"/>
          <w:bCs/>
        </w:rPr>
      </w:pPr>
    </w:p>
    <w:p w14:paraId="27FF7F4E" w14:textId="19EF5314" w:rsidR="00BE79A4" w:rsidRDefault="00BE79A4" w:rsidP="00101015">
      <w:pPr>
        <w:spacing w:line="320" w:lineRule="exact"/>
        <w:ind w:right="657"/>
        <w:rPr>
          <w:rFonts w:eastAsia="メイリオ" w:hAnsi="メイリオ" w:cs="メイリオ"/>
          <w:bCs/>
        </w:rPr>
      </w:pPr>
    </w:p>
    <w:p w14:paraId="53484571" w14:textId="490BBF12" w:rsidR="00BE79A4" w:rsidRDefault="00BE79A4" w:rsidP="00101015">
      <w:pPr>
        <w:spacing w:line="320" w:lineRule="exact"/>
        <w:ind w:right="657"/>
        <w:rPr>
          <w:rFonts w:eastAsia="メイリオ" w:hAnsi="メイリオ" w:cs="メイリオ"/>
          <w:bCs/>
        </w:rPr>
      </w:pPr>
    </w:p>
    <w:p w14:paraId="1B290873" w14:textId="172D45A4" w:rsidR="00BE79A4" w:rsidRDefault="00BE79A4" w:rsidP="00101015">
      <w:pPr>
        <w:spacing w:line="320" w:lineRule="exact"/>
        <w:ind w:right="657"/>
        <w:rPr>
          <w:rFonts w:eastAsia="メイリオ" w:hAnsi="メイリオ" w:cs="メイリオ"/>
          <w:bCs/>
        </w:rPr>
      </w:pPr>
    </w:p>
    <w:p w14:paraId="7F418B3E" w14:textId="77777777" w:rsidR="00BE79A4" w:rsidRDefault="00BE79A4" w:rsidP="00101015">
      <w:pPr>
        <w:spacing w:line="320" w:lineRule="exact"/>
        <w:ind w:right="657"/>
        <w:rPr>
          <w:rFonts w:eastAsia="メイリオ" w:hAnsi="メイリオ" w:cs="メイリオ"/>
          <w:bCs/>
        </w:rPr>
      </w:pPr>
    </w:p>
    <w:p w14:paraId="4583689C" w14:textId="77777777" w:rsidR="00BE79A4" w:rsidRDefault="00BE79A4" w:rsidP="00101015">
      <w:pPr>
        <w:spacing w:line="320" w:lineRule="exact"/>
        <w:ind w:right="657"/>
        <w:rPr>
          <w:rFonts w:eastAsia="メイリオ" w:hAnsi="メイリオ" w:cs="メイリオ"/>
          <w:bCs/>
        </w:rPr>
      </w:pPr>
    </w:p>
    <w:p w14:paraId="64676825" w14:textId="601E0185" w:rsidR="00BE79A4" w:rsidRDefault="00BE79A4" w:rsidP="00101015">
      <w:pPr>
        <w:spacing w:line="320" w:lineRule="exact"/>
        <w:ind w:right="657"/>
        <w:rPr>
          <w:rFonts w:eastAsia="メイリオ" w:hAnsi="メイリオ" w:cs="メイリオ"/>
          <w:bCs/>
        </w:rPr>
      </w:pPr>
    </w:p>
    <w:p w14:paraId="717D8C29" w14:textId="605D6AEC" w:rsidR="00BE79A4" w:rsidRDefault="00BE79A4" w:rsidP="00101015">
      <w:pPr>
        <w:spacing w:line="320" w:lineRule="exact"/>
        <w:ind w:right="657"/>
        <w:rPr>
          <w:rFonts w:eastAsia="メイリオ" w:hAnsi="メイリオ" w:cs="メイリオ"/>
          <w:bCs/>
        </w:rPr>
      </w:pPr>
    </w:p>
    <w:p w14:paraId="0177F2F3" w14:textId="2CB47064" w:rsidR="00E21C94" w:rsidRDefault="00E21C94" w:rsidP="00101015">
      <w:pPr>
        <w:spacing w:line="320" w:lineRule="exact"/>
        <w:ind w:right="657"/>
        <w:rPr>
          <w:rFonts w:eastAsia="メイリオ" w:hAnsi="メイリオ" w:cs="メイリオ"/>
          <w:bCs/>
        </w:rPr>
      </w:pPr>
    </w:p>
    <w:p w14:paraId="645A6E62" w14:textId="77777777" w:rsidR="006928DA" w:rsidRDefault="006928DA" w:rsidP="00101015">
      <w:pPr>
        <w:spacing w:line="320" w:lineRule="exact"/>
        <w:ind w:right="657"/>
        <w:rPr>
          <w:rFonts w:eastAsia="メイリオ" w:hAnsi="メイリオ" w:cs="メイリオ"/>
          <w:bCs/>
        </w:rPr>
      </w:pPr>
    </w:p>
    <w:p w14:paraId="1445FBCC" w14:textId="65D90CB4" w:rsidR="00E21C94" w:rsidRDefault="006928DA" w:rsidP="006928DA">
      <w:pPr>
        <w:spacing w:line="320" w:lineRule="exact"/>
        <w:ind w:right="1377"/>
        <w:jc w:val="right"/>
        <w:rPr>
          <w:rFonts w:eastAsia="メイリオ" w:hAnsi="メイリオ" w:cs="メイリオ"/>
          <w:bCs/>
        </w:rPr>
      </w:pPr>
      <w:r w:rsidRPr="00A13C59">
        <w:rPr>
          <w:rFonts w:eastAsia="メイリオ" w:hAnsi="メイリオ" w:cs="メイリオ" w:hint="eastAsia"/>
          <w:bCs/>
          <w:sz w:val="18"/>
          <w:szCs w:val="18"/>
        </w:rPr>
        <w:t>※</w:t>
      </w:r>
      <w:r>
        <w:rPr>
          <w:rFonts w:eastAsia="メイリオ" w:hAnsi="メイリオ" w:cs="メイリオ" w:hint="eastAsia"/>
          <w:bCs/>
          <w:sz w:val="18"/>
          <w:szCs w:val="18"/>
        </w:rPr>
        <w:t>上2図ともに、</w:t>
      </w:r>
      <w:r w:rsidRPr="00980119">
        <w:rPr>
          <w:rFonts w:eastAsia="メイリオ" w:hAnsi="メイリオ" w:cs="メイリオ" w:hint="eastAsia"/>
          <w:bCs/>
          <w:sz w:val="18"/>
          <w:szCs w:val="18"/>
        </w:rPr>
        <w:t>厚生労働省</w:t>
      </w:r>
      <w:r w:rsidRPr="0022607C">
        <w:rPr>
          <w:rFonts w:eastAsia="メイリオ" w:hAnsi="メイリオ" w:cs="メイリオ" w:hint="eastAsia"/>
          <w:bCs/>
          <w:sz w:val="18"/>
          <w:szCs w:val="18"/>
        </w:rPr>
        <w:t>「</w:t>
      </w:r>
      <w:r w:rsidRPr="00363F15">
        <w:rPr>
          <w:rFonts w:eastAsia="メイリオ" w:hAnsi="メイリオ" w:cs="メイリオ" w:hint="eastAsia"/>
          <w:bCs/>
          <w:sz w:val="18"/>
          <w:szCs w:val="18"/>
        </w:rPr>
        <w:t>令和</w:t>
      </w:r>
      <w:r w:rsidRPr="00363F15">
        <w:rPr>
          <w:rFonts w:eastAsia="メイリオ" w:hAnsi="メイリオ" w:cs="メイリオ"/>
          <w:bCs/>
          <w:sz w:val="18"/>
          <w:szCs w:val="18"/>
        </w:rPr>
        <w:t>4年派遣労働者実態調査</w:t>
      </w:r>
      <w:r w:rsidRPr="0022607C">
        <w:rPr>
          <w:rFonts w:eastAsia="メイリオ" w:hAnsi="メイリオ" w:cs="メイリオ" w:hint="eastAsia"/>
          <w:bCs/>
          <w:sz w:val="18"/>
          <w:szCs w:val="18"/>
        </w:rPr>
        <w:t>」</w:t>
      </w:r>
      <w:r w:rsidR="00E21C94" w:rsidRPr="00EF3FFD">
        <w:rPr>
          <w:rFonts w:eastAsia="メイリオ" w:hAnsi="メイリオ" w:cs="メイリオ"/>
          <w:b/>
          <w:noProof/>
        </w:rPr>
        <mc:AlternateContent>
          <mc:Choice Requires="wpg">
            <w:drawing>
              <wp:anchor distT="0" distB="0" distL="114300" distR="114300" simplePos="0" relativeHeight="251815424" behindDoc="0" locked="0" layoutInCell="1" allowOverlap="0" wp14:anchorId="699F6D59" wp14:editId="66A1042B">
                <wp:simplePos x="0" y="0"/>
                <wp:positionH relativeFrom="margin">
                  <wp:posOffset>0</wp:posOffset>
                </wp:positionH>
                <wp:positionV relativeFrom="paragraph">
                  <wp:posOffset>336550</wp:posOffset>
                </wp:positionV>
                <wp:extent cx="6805295" cy="1943100"/>
                <wp:effectExtent l="0" t="0" r="14605" b="19050"/>
                <wp:wrapTopAndBottom/>
                <wp:docPr id="2104126534" name="グループ化 2104126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5295" cy="1943100"/>
                          <a:chOff x="0" y="0"/>
                          <a:chExt cx="6819900" cy="4867275"/>
                        </a:xfrm>
                      </wpg:grpSpPr>
                      <wps:wsp>
                        <wps:cNvPr id="931852214" name="テキスト 19"/>
                        <wps:cNvSpPr txBox="1">
                          <a:spLocks noChangeArrowheads="1"/>
                        </wps:cNvSpPr>
                        <wps:spPr bwMode="auto">
                          <a:xfrm>
                            <a:off x="11733" y="4"/>
                            <a:ext cx="3398217" cy="4866995"/>
                          </a:xfrm>
                          <a:prstGeom prst="rect">
                            <a:avLst/>
                          </a:prstGeom>
                          <a:gradFill rotWithShape="1">
                            <a:gsLst>
                              <a:gs pos="0">
                                <a:srgbClr val="D9D9D9"/>
                              </a:gs>
                              <a:gs pos="30000">
                                <a:srgbClr val="FFFFFF">
                                  <a:alpha val="70000"/>
                                </a:srgbClr>
                              </a:gs>
                              <a:gs pos="100000">
                                <a:srgbClr val="FFFFFF">
                                  <a:alpha val="0"/>
                                </a:srgbClr>
                              </a:gs>
                            </a:gsLst>
                            <a:lin ang="0" scaled="1"/>
                          </a:gra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FB65A3B" w14:textId="77777777" w:rsidR="004A3B86" w:rsidRDefault="004A3B86" w:rsidP="004A3B86">
                              <w:pPr>
                                <w:autoSpaceDE w:val="0"/>
                                <w:autoSpaceDN w:val="0"/>
                                <w:adjustRightInd w:val="0"/>
                                <w:spacing w:line="320" w:lineRule="exact"/>
                                <w:ind w:rightChars="-40" w:right="-80"/>
                                <w:jc w:val="left"/>
                                <w:rPr>
                                  <w:rFonts w:eastAsia="メイリオ" w:hAnsi="メイリオ" w:cs="メイリオ"/>
                                  <w:color w:val="auto"/>
                                </w:rPr>
                              </w:pPr>
                            </w:p>
                            <w:p w14:paraId="5AA932D4" w14:textId="77777777" w:rsidR="00EF3FFD" w:rsidRDefault="00EF3FFD" w:rsidP="00EF3FFD">
                              <w:pPr>
                                <w:autoSpaceDE w:val="0"/>
                                <w:autoSpaceDN w:val="0"/>
                                <w:adjustRightInd w:val="0"/>
                                <w:spacing w:line="320" w:lineRule="exact"/>
                                <w:ind w:rightChars="-40" w:right="-80"/>
                                <w:jc w:val="left"/>
                                <w:rPr>
                                  <w:rFonts w:eastAsia="メイリオ" w:hAnsi="メイリオ" w:cs="メイリオ"/>
                                  <w:b/>
                                  <w:color w:val="auto"/>
                                </w:rPr>
                              </w:pPr>
                              <w:r>
                                <w:rPr>
                                  <w:rFonts w:eastAsia="メイリオ" w:hAnsi="メイリオ" w:cs="メイリオ" w:hint="eastAsia"/>
                                  <w:b/>
                                  <w:color w:val="auto"/>
                                </w:rPr>
                                <w:t>３．</w:t>
                              </w:r>
                              <w:r w:rsidRPr="00DC4B23">
                                <w:rPr>
                                  <w:rFonts w:eastAsia="メイリオ" w:hAnsi="メイリオ" w:cs="メイリオ" w:hint="eastAsia"/>
                                  <w:b/>
                                  <w:color w:val="auto"/>
                                </w:rPr>
                                <w:t>さいごに</w:t>
                              </w:r>
                            </w:p>
                            <w:p w14:paraId="138EC046" w14:textId="7FE7BA28" w:rsidR="00BE79A4" w:rsidRPr="00BE79A4" w:rsidRDefault="00EF3FFD" w:rsidP="00BE79A4">
                              <w:pPr>
                                <w:autoSpaceDE w:val="0"/>
                                <w:autoSpaceDN w:val="0"/>
                                <w:adjustRightInd w:val="0"/>
                                <w:spacing w:line="320" w:lineRule="exact"/>
                                <w:ind w:rightChars="-40" w:right="-80"/>
                                <w:jc w:val="left"/>
                                <w:rPr>
                                  <w:rFonts w:eastAsia="メイリオ" w:hAnsi="メイリオ" w:cs="メイリオ"/>
                                  <w:color w:val="auto"/>
                                </w:rPr>
                              </w:pPr>
                              <w:r w:rsidRPr="00612B64">
                                <w:rPr>
                                  <w:rFonts w:eastAsia="メイリオ" w:hAnsi="メイリオ" w:cs="メイリオ" w:hint="eastAsia"/>
                                  <w:color w:val="auto"/>
                                </w:rPr>
                                <w:t xml:space="preserve">　</w:t>
                              </w:r>
                              <w:r w:rsidR="00BE79A4" w:rsidRPr="00BE79A4">
                                <w:rPr>
                                  <w:rFonts w:eastAsia="メイリオ" w:hAnsi="メイリオ" w:cs="メイリオ" w:hint="eastAsia"/>
                                  <w:color w:val="auto"/>
                                </w:rPr>
                                <w:t>労働者派遣という形態は、企業、派遣労働者ともに労働のタイミングをコントロールできるという面で評価されているようです。他方、</w:t>
                              </w:r>
                              <w:r w:rsidR="00363F15">
                                <w:rPr>
                                  <w:rFonts w:eastAsia="メイリオ" w:hAnsi="メイリオ" w:cs="メイリオ" w:hint="eastAsia"/>
                                  <w:color w:val="auto"/>
                                </w:rPr>
                                <w:t>常用労働者にしたくない、なりたいといった</w:t>
                              </w:r>
                              <w:r w:rsidR="00BE79A4" w:rsidRPr="00BE79A4">
                                <w:rPr>
                                  <w:rFonts w:eastAsia="メイリオ" w:hAnsi="メイリオ" w:cs="メイリオ" w:hint="eastAsia"/>
                                  <w:color w:val="auto"/>
                                </w:rPr>
                                <w:t>ミスマッチ</w:t>
                              </w:r>
                              <w:r w:rsidR="00363F15">
                                <w:rPr>
                                  <w:rFonts w:eastAsia="メイリオ" w:hAnsi="メイリオ" w:cs="メイリオ" w:hint="eastAsia"/>
                                  <w:color w:val="auto"/>
                                </w:rPr>
                                <w:t>が</w:t>
                              </w:r>
                              <w:r w:rsidR="00BE79A4" w:rsidRPr="00BE79A4">
                                <w:rPr>
                                  <w:rFonts w:eastAsia="メイリオ" w:hAnsi="メイリオ" w:cs="メイリオ" w:hint="eastAsia"/>
                                  <w:color w:val="auto"/>
                                </w:rPr>
                                <w:t>発生していることが見て取れます。</w:t>
                              </w:r>
                            </w:p>
                            <w:p w14:paraId="3AA9BC6A" w14:textId="2EAE4340" w:rsidR="00EF3FFD" w:rsidRDefault="00BE79A4" w:rsidP="00363F15">
                              <w:pPr>
                                <w:autoSpaceDE w:val="0"/>
                                <w:autoSpaceDN w:val="0"/>
                                <w:adjustRightInd w:val="0"/>
                                <w:spacing w:line="320" w:lineRule="exact"/>
                                <w:ind w:rightChars="-40" w:right="-80" w:firstLineChars="100" w:firstLine="200"/>
                                <w:jc w:val="left"/>
                                <w:rPr>
                                  <w:rFonts w:eastAsia="メイリオ" w:hAnsi="メイリオ" w:cs="メイリオ"/>
                                  <w:color w:val="auto"/>
                                </w:rPr>
                              </w:pPr>
                              <w:r w:rsidRPr="00BE79A4">
                                <w:rPr>
                                  <w:rFonts w:eastAsia="メイリオ" w:hAnsi="メイリオ" w:cs="メイリオ" w:hint="eastAsia"/>
                                  <w:color w:val="auto"/>
                                </w:rPr>
                                <w:t>数次の派遣法の改正により「</w:t>
                              </w:r>
                              <w:r w:rsidRPr="00BE79A4">
                                <w:rPr>
                                  <w:rFonts w:eastAsia="メイリオ" w:hAnsi="メイリオ" w:cs="メイリオ"/>
                                  <w:color w:val="auto"/>
                                </w:rPr>
                                <w:t>3年ルール」や「不合理な待遇差の是正」など</w:t>
                              </w:r>
                              <w:r w:rsidRPr="00BE79A4">
                                <w:rPr>
                                  <w:rFonts w:eastAsia="メイリオ" w:hAnsi="メイリオ" w:cs="メイリオ" w:hint="eastAsia"/>
                                  <w:color w:val="auto"/>
                                </w:rPr>
                                <w:t>制度の改善が進められてきま</w:t>
                              </w:r>
                            </w:p>
                          </w:txbxContent>
                        </wps:txbx>
                        <wps:bodyPr rot="0" vert="horz" wrap="square" lIns="180000" tIns="0" rIns="180000" bIns="0" anchor="t" anchorCtr="0" upright="1">
                          <a:noAutofit/>
                        </wps:bodyPr>
                      </wps:wsp>
                      <wps:wsp>
                        <wps:cNvPr id="922347092" name="直線コネクタ 29"/>
                        <wps:cNvCnPr>
                          <a:cxnSpLocks noChangeShapeType="1"/>
                        </wps:cNvCnPr>
                        <wps:spPr bwMode="auto">
                          <a:xfrm>
                            <a:off x="0" y="0"/>
                            <a:ext cx="0" cy="4867275"/>
                          </a:xfrm>
                          <a:prstGeom prst="line">
                            <a:avLst/>
                          </a:prstGeom>
                          <a:noFill/>
                          <a:ln w="25400" algn="ctr">
                            <a:solidFill>
                              <a:srgbClr val="022C86"/>
                            </a:solidFill>
                            <a:round/>
                            <a:headEnd/>
                            <a:tailEnd/>
                          </a:ln>
                          <a:extLst>
                            <a:ext uri="{909E8E84-426E-40DD-AFC4-6F175D3DCCD1}">
                              <a14:hiddenFill xmlns:a14="http://schemas.microsoft.com/office/drawing/2010/main">
                                <a:noFill/>
                              </a14:hiddenFill>
                            </a:ext>
                          </a:extLst>
                        </wps:spPr>
                        <wps:bodyPr/>
                      </wps:wsp>
                      <wps:wsp>
                        <wps:cNvPr id="521389248" name="直線コネクタ 30"/>
                        <wps:cNvCnPr>
                          <a:cxnSpLocks noChangeShapeType="1"/>
                        </wps:cNvCnPr>
                        <wps:spPr bwMode="auto">
                          <a:xfrm>
                            <a:off x="6819900" y="0"/>
                            <a:ext cx="0" cy="4867275"/>
                          </a:xfrm>
                          <a:prstGeom prst="line">
                            <a:avLst/>
                          </a:prstGeom>
                          <a:noFill/>
                          <a:ln w="25400" algn="ctr">
                            <a:solidFill>
                              <a:srgbClr val="022C86"/>
                            </a:solidFill>
                            <a:round/>
                            <a:headEnd/>
                            <a:tailEnd/>
                          </a:ln>
                          <a:extLst>
                            <a:ext uri="{909E8E84-426E-40DD-AFC4-6F175D3DCCD1}">
                              <a14:hiddenFill xmlns:a14="http://schemas.microsoft.com/office/drawing/2010/main">
                                <a:noFill/>
                              </a14:hiddenFill>
                            </a:ext>
                          </a:extLst>
                        </wps:spPr>
                        <wps:bodyPr/>
                      </wps:wsp>
                      <wps:wsp>
                        <wps:cNvPr id="1091823321" name="テキスト 21"/>
                        <wps:cNvSpPr txBox="1">
                          <a:spLocks noChangeArrowheads="1"/>
                        </wps:cNvSpPr>
                        <wps:spPr bwMode="auto">
                          <a:xfrm>
                            <a:off x="3418781" y="0"/>
                            <a:ext cx="3383662" cy="4867275"/>
                          </a:xfrm>
                          <a:prstGeom prst="rect">
                            <a:avLst/>
                          </a:prstGeom>
                          <a:gradFill rotWithShape="1">
                            <a:gsLst>
                              <a:gs pos="0">
                                <a:srgbClr val="D9D9D9"/>
                              </a:gs>
                              <a:gs pos="30000">
                                <a:srgbClr val="FFFFFF">
                                  <a:alpha val="70000"/>
                                </a:srgbClr>
                              </a:gs>
                              <a:gs pos="100000">
                                <a:srgbClr val="FFFFFF">
                                  <a:alpha val="0"/>
                                </a:srgbClr>
                              </a:gs>
                            </a:gsLst>
                            <a:lin ang="0" scaled="1"/>
                          </a:gra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5C4B055" w14:textId="77777777" w:rsidR="00170538" w:rsidRDefault="00170538" w:rsidP="004A3B86">
                              <w:pPr>
                                <w:autoSpaceDE w:val="0"/>
                                <w:autoSpaceDN w:val="0"/>
                                <w:adjustRightInd w:val="0"/>
                                <w:spacing w:line="320" w:lineRule="exact"/>
                                <w:ind w:rightChars="-40" w:right="-80"/>
                                <w:jc w:val="left"/>
                                <w:rPr>
                                  <w:rFonts w:eastAsia="メイリオ" w:hAnsi="メイリオ" w:cs="メイリオ"/>
                                  <w:color w:val="auto"/>
                                </w:rPr>
                              </w:pPr>
                            </w:p>
                            <w:p w14:paraId="03AD9AC0" w14:textId="6E56B940" w:rsidR="00BE79A4" w:rsidRPr="00BE79A4" w:rsidRDefault="00363F15" w:rsidP="00BE79A4">
                              <w:pPr>
                                <w:autoSpaceDE w:val="0"/>
                                <w:autoSpaceDN w:val="0"/>
                                <w:adjustRightInd w:val="0"/>
                                <w:spacing w:line="320" w:lineRule="exact"/>
                                <w:ind w:rightChars="-40" w:right="-80"/>
                                <w:jc w:val="left"/>
                                <w:rPr>
                                  <w:rFonts w:eastAsia="メイリオ" w:hAnsi="メイリオ" w:cs="メイリオ"/>
                                  <w:color w:val="auto"/>
                                </w:rPr>
                              </w:pPr>
                              <w:r>
                                <w:rPr>
                                  <w:rFonts w:eastAsia="メイリオ" w:hAnsi="メイリオ" w:cs="メイリオ" w:hint="eastAsia"/>
                                  <w:color w:val="auto"/>
                                </w:rPr>
                                <w:t>し</w:t>
                              </w:r>
                              <w:r w:rsidR="00BE79A4" w:rsidRPr="00BE79A4">
                                <w:rPr>
                                  <w:rFonts w:eastAsia="メイリオ" w:hAnsi="メイリオ" w:cs="メイリオ" w:hint="eastAsia"/>
                                  <w:color w:val="auto"/>
                                </w:rPr>
                                <w:t>た。このように派遣労働者を保護し、制度を健全に進展させる動きも断続的に進められています。</w:t>
                              </w:r>
                            </w:p>
                            <w:p w14:paraId="65056CAC" w14:textId="361660D0" w:rsidR="004A3B86" w:rsidRPr="00EF3FFD" w:rsidRDefault="00BE79A4" w:rsidP="00363F15">
                              <w:pPr>
                                <w:autoSpaceDE w:val="0"/>
                                <w:autoSpaceDN w:val="0"/>
                                <w:adjustRightInd w:val="0"/>
                                <w:spacing w:line="320" w:lineRule="exact"/>
                                <w:ind w:rightChars="-40" w:right="-80" w:firstLineChars="100" w:firstLine="200"/>
                                <w:jc w:val="left"/>
                                <w:rPr>
                                  <w:rFonts w:eastAsia="メイリオ" w:hAnsi="メイリオ" w:cs="メイリオ"/>
                                  <w:color w:val="auto"/>
                                </w:rPr>
                              </w:pPr>
                              <w:r w:rsidRPr="00BE79A4">
                                <w:rPr>
                                  <w:rFonts w:eastAsia="メイリオ" w:hAnsi="メイリオ" w:cs="メイリオ" w:hint="eastAsia"/>
                                  <w:color w:val="auto"/>
                                </w:rPr>
                                <w:t>少子高齢化が加速している中、多くの企業が直面する深刻な人手不足の解消策の一つである労働者派遣。この制度がさらに健全に発展していくには、まずは派遣先企業が派遣法の理解を深めること、そして派遣労働者の立場に立った配慮を行っていくことが大切となるでしょう。</w:t>
                              </w:r>
                            </w:p>
                          </w:txbxContent>
                        </wps:txbx>
                        <wps:bodyPr rot="0" vert="horz" wrap="square" lIns="180000" tIns="0" rIns="180000" bIns="0" anchor="t" anchorCtr="0" upright="1">
                          <a:noAutofit/>
                        </wps:bodyPr>
                      </wps:wsp>
                      <wps:wsp>
                        <wps:cNvPr id="1467783765" name="直線コネクタ 33"/>
                        <wps:cNvCnPr>
                          <a:cxnSpLocks noChangeShapeType="1"/>
                        </wps:cNvCnPr>
                        <wps:spPr bwMode="auto">
                          <a:xfrm>
                            <a:off x="3409950" y="0"/>
                            <a:ext cx="0" cy="4867275"/>
                          </a:xfrm>
                          <a:prstGeom prst="line">
                            <a:avLst/>
                          </a:prstGeom>
                          <a:noFill/>
                          <a:ln w="25400" algn="ctr">
                            <a:solidFill>
                              <a:srgbClr val="022C86"/>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99F6D59" id="グループ化 2104126534" o:spid="_x0000_s1057" style="position:absolute;left:0;text-align:left;margin-left:0;margin-top:26.5pt;width:535.85pt;height:153pt;z-index:251815424;mso-position-horizontal-relative:margin;mso-width-relative:margin;mso-height-relative:margin" coordsize="68199,4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" o:allowoverlap="f">
                <v:shape id="テキスト 19" o:spid="_x0000_s1058" type="#_x0000_t202" style="position:absolute;left:117;width:33982;height:48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" fillcolor="#d9d9d9" stroked="f" strokeweight="2pt">
                  <v:fill opacity="0" rotate="t" angle="90" colors="0 #d9d9d9;19661f white;1 white" focus="100%" type="gradient"/>
                  <v:textbox inset="5mm,0,5mm,0">
                    <w:txbxContent>
                      <w:p w14:paraId="7FB65A3B" w14:textId="77777777" w:rsidR="004A3B86" w:rsidRDefault="004A3B86" w:rsidP="004A3B86">
                        <w:pPr>
                          <w:autoSpaceDE w:val="0"/>
                          <w:autoSpaceDN w:val="0"/>
                          <w:adjustRightInd w:val="0"/>
                          <w:spacing w:line="320" w:lineRule="exact"/>
                          <w:ind w:rightChars="-40" w:right="-80"/>
                          <w:jc w:val="left"/>
                          <w:rPr>
                            <w:rFonts w:eastAsia="メイリオ" w:hAnsi="メイリオ" w:cs="メイリオ"/>
                            <w:color w:val="auto"/>
                          </w:rPr>
                        </w:pPr>
                      </w:p>
                      <w:p w14:paraId="5AA932D4" w14:textId="77777777" w:rsidR="00EF3FFD" w:rsidRDefault="00EF3FFD" w:rsidP="00EF3FFD">
                        <w:pPr>
                          <w:autoSpaceDE w:val="0"/>
                          <w:autoSpaceDN w:val="0"/>
                          <w:adjustRightInd w:val="0"/>
                          <w:spacing w:line="320" w:lineRule="exact"/>
                          <w:ind w:rightChars="-40" w:right="-80"/>
                          <w:jc w:val="left"/>
                          <w:rPr>
                            <w:rFonts w:eastAsia="メイリオ" w:hAnsi="メイリオ" w:cs="メイリオ"/>
                            <w:b/>
                            <w:color w:val="auto"/>
                          </w:rPr>
                        </w:pPr>
                        <w:r>
                          <w:rPr>
                            <w:rFonts w:eastAsia="メイリオ" w:hAnsi="メイリオ" w:cs="メイリオ" w:hint="eastAsia"/>
                            <w:b/>
                            <w:color w:val="auto"/>
                          </w:rPr>
                          <w:t>３．</w:t>
                        </w:r>
                        <w:r w:rsidRPr="00DC4B23">
                          <w:rPr>
                            <w:rFonts w:eastAsia="メイリオ" w:hAnsi="メイリオ" w:cs="メイリオ" w:hint="eastAsia"/>
                            <w:b/>
                            <w:color w:val="auto"/>
                          </w:rPr>
                          <w:t>さいごに</w:t>
                        </w:r>
                      </w:p>
                      <w:p w14:paraId="138EC046" w14:textId="7FE7BA28" w:rsidR="00BE79A4" w:rsidRPr="00BE79A4" w:rsidRDefault="00EF3FFD" w:rsidP="00BE79A4">
                        <w:pPr>
                          <w:autoSpaceDE w:val="0"/>
                          <w:autoSpaceDN w:val="0"/>
                          <w:adjustRightInd w:val="0"/>
                          <w:spacing w:line="320" w:lineRule="exact"/>
                          <w:ind w:rightChars="-40" w:right="-80"/>
                          <w:jc w:val="left"/>
                          <w:rPr>
                            <w:rFonts w:eastAsia="メイリオ" w:hAnsi="メイリオ" w:cs="メイリオ"/>
                            <w:color w:val="auto"/>
                          </w:rPr>
                        </w:pPr>
                        <w:r w:rsidRPr="00612B64">
                          <w:rPr>
                            <w:rFonts w:eastAsia="メイリオ" w:hAnsi="メイリオ" w:cs="メイリオ" w:hint="eastAsia"/>
                            <w:color w:val="auto"/>
                          </w:rPr>
                          <w:t xml:space="preserve">　</w:t>
                        </w:r>
                        <w:r w:rsidR="00BE79A4" w:rsidRPr="00BE79A4">
                          <w:rPr>
                            <w:rFonts w:eastAsia="メイリオ" w:hAnsi="メイリオ" w:cs="メイリオ" w:hint="eastAsia"/>
                            <w:color w:val="auto"/>
                          </w:rPr>
                          <w:t>労働者派遣という形態は、企業、派遣労働者ともに労働のタイミングをコントロールできるという面で評価されているようです。他方、</w:t>
                        </w:r>
                        <w:r w:rsidR="00363F15">
                          <w:rPr>
                            <w:rFonts w:eastAsia="メイリオ" w:hAnsi="メイリオ" w:cs="メイリオ" w:hint="eastAsia"/>
                            <w:color w:val="auto"/>
                          </w:rPr>
                          <w:t>常用労働者にしたくない、なりたいといった</w:t>
                        </w:r>
                        <w:r w:rsidR="00BE79A4" w:rsidRPr="00BE79A4">
                          <w:rPr>
                            <w:rFonts w:eastAsia="メイリオ" w:hAnsi="メイリオ" w:cs="メイリオ" w:hint="eastAsia"/>
                            <w:color w:val="auto"/>
                          </w:rPr>
                          <w:t>ミスマッチ</w:t>
                        </w:r>
                        <w:r w:rsidR="00363F15">
                          <w:rPr>
                            <w:rFonts w:eastAsia="メイリオ" w:hAnsi="メイリオ" w:cs="メイリオ" w:hint="eastAsia"/>
                            <w:color w:val="auto"/>
                          </w:rPr>
                          <w:t>が</w:t>
                        </w:r>
                        <w:r w:rsidR="00BE79A4" w:rsidRPr="00BE79A4">
                          <w:rPr>
                            <w:rFonts w:eastAsia="メイリオ" w:hAnsi="メイリオ" w:cs="メイリオ" w:hint="eastAsia"/>
                            <w:color w:val="auto"/>
                          </w:rPr>
                          <w:t>発生していることが見て取れます。</w:t>
                        </w:r>
                      </w:p>
                      <w:p w14:paraId="3AA9BC6A" w14:textId="2EAE4340" w:rsidR="00EF3FFD" w:rsidRDefault="00BE79A4" w:rsidP="00363F15">
                        <w:pPr>
                          <w:autoSpaceDE w:val="0"/>
                          <w:autoSpaceDN w:val="0"/>
                          <w:adjustRightInd w:val="0"/>
                          <w:spacing w:line="320" w:lineRule="exact"/>
                          <w:ind w:rightChars="-40" w:right="-80" w:firstLineChars="100" w:firstLine="200"/>
                          <w:jc w:val="left"/>
                          <w:rPr>
                            <w:rFonts w:eastAsia="メイリオ" w:hAnsi="メイリオ" w:cs="メイリオ"/>
                            <w:color w:val="auto"/>
                          </w:rPr>
                        </w:pPr>
                        <w:r w:rsidRPr="00BE79A4">
                          <w:rPr>
                            <w:rFonts w:eastAsia="メイリオ" w:hAnsi="メイリオ" w:cs="メイリオ" w:hint="eastAsia"/>
                            <w:color w:val="auto"/>
                          </w:rPr>
                          <w:t>数次の派遣法の改正により「</w:t>
                        </w:r>
                        <w:r w:rsidRPr="00BE79A4">
                          <w:rPr>
                            <w:rFonts w:eastAsia="メイリオ" w:hAnsi="メイリオ" w:cs="メイリオ"/>
                            <w:color w:val="auto"/>
                          </w:rPr>
                          <w:t>3年ルール」や「不合理な待遇差の是正」など</w:t>
                        </w:r>
                        <w:r w:rsidRPr="00BE79A4">
                          <w:rPr>
                            <w:rFonts w:eastAsia="メイリオ" w:hAnsi="メイリオ" w:cs="メイリオ" w:hint="eastAsia"/>
                            <w:color w:val="auto"/>
                          </w:rPr>
                          <w:t>制度の改善が進められてきま</w:t>
                        </w:r>
                      </w:p>
                    </w:txbxContent>
                  </v:textbox>
                </v:shape>
                <v:line id="直線コネクタ 29" o:spid="_x0000_s1059" style="position:absolute;visibility:visible;mso-wrap-style:square" from="0,0" to="0,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" strokecolor="#022c86" strokeweight="2pt"/>
                <v:line id="直線コネクタ 30" o:spid="_x0000_s1060" style="position:absolute;visibility:visible;mso-wrap-style:square" from="68199,0" to="68199,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" strokecolor="#022c86" strokeweight="2pt"/>
                <v:shape id="テキスト 21" o:spid="_x0000_s1061" type="#_x0000_t202" style="position:absolute;left:34187;width:33837;height:4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" fillcolor="#d9d9d9" stroked="f" strokeweight="2pt">
                  <v:fill opacity="0" rotate="t" angle="90" colors="0 #d9d9d9;19661f white;1 white" focus="100%" type="gradient"/>
                  <v:textbox inset="5mm,0,5mm,0">
                    <w:txbxContent>
                      <w:p w14:paraId="15C4B055" w14:textId="77777777" w:rsidR="00170538" w:rsidRDefault="00170538" w:rsidP="004A3B86">
                        <w:pPr>
                          <w:autoSpaceDE w:val="0"/>
                          <w:autoSpaceDN w:val="0"/>
                          <w:adjustRightInd w:val="0"/>
                          <w:spacing w:line="320" w:lineRule="exact"/>
                          <w:ind w:rightChars="-40" w:right="-80"/>
                          <w:jc w:val="left"/>
                          <w:rPr>
                            <w:rFonts w:eastAsia="メイリオ" w:hAnsi="メイリオ" w:cs="メイリオ"/>
                            <w:color w:val="auto"/>
                          </w:rPr>
                        </w:pPr>
                      </w:p>
                      <w:p w14:paraId="03AD9AC0" w14:textId="6E56B940" w:rsidR="00BE79A4" w:rsidRPr="00BE79A4" w:rsidRDefault="00363F15" w:rsidP="00BE79A4">
                        <w:pPr>
                          <w:autoSpaceDE w:val="0"/>
                          <w:autoSpaceDN w:val="0"/>
                          <w:adjustRightInd w:val="0"/>
                          <w:spacing w:line="320" w:lineRule="exact"/>
                          <w:ind w:rightChars="-40" w:right="-80"/>
                          <w:jc w:val="left"/>
                          <w:rPr>
                            <w:rFonts w:eastAsia="メイリオ" w:hAnsi="メイリオ" w:cs="メイリオ"/>
                            <w:color w:val="auto"/>
                          </w:rPr>
                        </w:pPr>
                        <w:r>
                          <w:rPr>
                            <w:rFonts w:eastAsia="メイリオ" w:hAnsi="メイリオ" w:cs="メイリオ" w:hint="eastAsia"/>
                            <w:color w:val="auto"/>
                          </w:rPr>
                          <w:t>し</w:t>
                        </w:r>
                        <w:r w:rsidR="00BE79A4" w:rsidRPr="00BE79A4">
                          <w:rPr>
                            <w:rFonts w:eastAsia="メイリオ" w:hAnsi="メイリオ" w:cs="メイリオ" w:hint="eastAsia"/>
                            <w:color w:val="auto"/>
                          </w:rPr>
                          <w:t>た。このように派遣労働者を保護し、制度を健全に進展させる動きも断続的に進められています。</w:t>
                        </w:r>
                      </w:p>
                      <w:p w14:paraId="65056CAC" w14:textId="361660D0" w:rsidR="004A3B86" w:rsidRPr="00EF3FFD" w:rsidRDefault="00BE79A4" w:rsidP="00363F15">
                        <w:pPr>
                          <w:autoSpaceDE w:val="0"/>
                          <w:autoSpaceDN w:val="0"/>
                          <w:adjustRightInd w:val="0"/>
                          <w:spacing w:line="320" w:lineRule="exact"/>
                          <w:ind w:rightChars="-40" w:right="-80" w:firstLineChars="100" w:firstLine="200"/>
                          <w:jc w:val="left"/>
                          <w:rPr>
                            <w:rFonts w:eastAsia="メイリオ" w:hAnsi="メイリオ" w:cs="メイリオ"/>
                            <w:color w:val="auto"/>
                          </w:rPr>
                        </w:pPr>
                        <w:r w:rsidRPr="00BE79A4">
                          <w:rPr>
                            <w:rFonts w:eastAsia="メイリオ" w:hAnsi="メイリオ" w:cs="メイリオ" w:hint="eastAsia"/>
                            <w:color w:val="auto"/>
                          </w:rPr>
                          <w:t>少子高齢化が加速している中、多くの企業が直面する深刻な人手不足の解消策の一つである労働者派遣。この制度がさらに健全に発展していくには、まずは派遣先企業が派遣法の理解を深めること、そして派遣労働者の立場に立った配慮を行っていくことが大切となるでしょう。</w:t>
                        </w:r>
                      </w:p>
                    </w:txbxContent>
                  </v:textbox>
                </v:shape>
                <v:line id="直線コネクタ 33" o:spid="_x0000_s1062" style="position:absolute;visibility:visible;mso-wrap-style:square" from="34099,0" to="34099,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" strokecolor="#022c86" strokeweight="2pt">
                  <v:stroke dashstyle="1 1"/>
                </v:line>
                <w10:wrap type="topAndBottom" anchorx="margin"/>
              </v:group>
            </w:pict>
          </mc:Fallback>
        </mc:AlternateContent>
      </w:r>
    </w:p>
    <w:p w14:paraId="04CF0A99" w14:textId="447CA9AA" w:rsidR="00ED7D2E" w:rsidRPr="00BE79A4" w:rsidRDefault="00ED7D2E" w:rsidP="00101015">
      <w:pPr>
        <w:spacing w:line="320" w:lineRule="exact"/>
        <w:ind w:right="657"/>
        <w:rPr>
          <w:rFonts w:eastAsia="メイリオ" w:hAnsi="メイリオ" w:cs="メイリオ"/>
          <w:bCs/>
        </w:rPr>
      </w:pPr>
    </w:p>
    <w:tbl>
      <w:tblPr>
        <w:tblW w:w="10781" w:type="dxa"/>
        <w:jc w:val="center"/>
        <w:tblBorders>
          <w:top w:val="single" w:sz="12" w:space="0" w:color="004198"/>
          <w:left w:val="single" w:sz="12" w:space="0" w:color="004198"/>
          <w:bottom w:val="single" w:sz="12" w:space="0" w:color="004198"/>
          <w:right w:val="single" w:sz="12" w:space="0" w:color="004198"/>
          <w:insideH w:val="single" w:sz="12" w:space="0" w:color="004198"/>
          <w:insideV w:val="single" w:sz="12" w:space="0" w:color="004198"/>
        </w:tblBorders>
        <w:tblCellMar>
          <w:top w:w="28" w:type="dxa"/>
          <w:left w:w="85" w:type="dxa"/>
          <w:bottom w:w="28" w:type="dxa"/>
          <w:right w:w="85" w:type="dxa"/>
        </w:tblCellMar>
        <w:tblLook w:val="04A0" w:firstRow="1" w:lastRow="0" w:firstColumn="1" w:lastColumn="0" w:noHBand="0" w:noVBand="1"/>
      </w:tblPr>
      <w:tblGrid>
        <w:gridCol w:w="2250"/>
        <w:gridCol w:w="719"/>
        <w:gridCol w:w="7812"/>
      </w:tblGrid>
      <w:tr w:rsidR="003C2E62" w:rsidRPr="00DB3132" w14:paraId="441B6417" w14:textId="77777777" w:rsidTr="00E21C94">
        <w:trPr>
          <w:trHeight w:val="567"/>
          <w:jc w:val="center"/>
        </w:trPr>
        <w:tc>
          <w:tcPr>
            <w:tcW w:w="2249" w:type="dxa"/>
            <w:tcBorders>
              <w:bottom w:val="single" w:sz="12" w:space="0" w:color="004198"/>
            </w:tcBorders>
            <w:shd w:val="clear" w:color="auto" w:fill="004198"/>
            <w:vAlign w:val="center"/>
          </w:tcPr>
          <w:p w14:paraId="6E0863DD" w14:textId="192028E2" w:rsidR="003C2E62" w:rsidRPr="00DB3132" w:rsidRDefault="00DB6682" w:rsidP="008A72AD">
            <w:pPr>
              <w:spacing w:line="500" w:lineRule="exact"/>
              <w:jc w:val="center"/>
              <w:rPr>
                <w:rFonts w:eastAsia="メイリオ" w:hAnsi="メイリオ" w:cs="メイリオ"/>
                <w:b/>
                <w:sz w:val="24"/>
                <w:szCs w:val="24"/>
              </w:rPr>
            </w:pPr>
            <w:r>
              <w:rPr>
                <w:rFonts w:eastAsia="メイリオ" w:hAnsi="メイリオ" w:cs="メイリオ"/>
                <w:noProof/>
              </w:rPr>
              <w:drawing>
                <wp:anchor distT="0" distB="0" distL="114300" distR="114300" simplePos="0" relativeHeight="251655680" behindDoc="0" locked="0" layoutInCell="1" allowOverlap="1" wp14:anchorId="730A5633" wp14:editId="5F7E3781">
                  <wp:simplePos x="0" y="0"/>
                  <wp:positionH relativeFrom="column">
                    <wp:posOffset>-46990</wp:posOffset>
                  </wp:positionH>
                  <wp:positionV relativeFrom="paragraph">
                    <wp:posOffset>415290</wp:posOffset>
                  </wp:positionV>
                  <wp:extent cx="1462405" cy="842645"/>
                  <wp:effectExtent l="0" t="0" r="0" b="0"/>
                  <wp:wrapNone/>
                  <wp:docPr id="1255" name="図 23" descr="C:\Users\ASAI\Desktop\事務所報ひな形資料\QAグラデ加工済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descr="C:\Users\ASAI\Desktop\事務所報ひな形資料\QAグラデ加工済_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2405"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E62" w:rsidRPr="00DB3132">
              <w:rPr>
                <w:rFonts w:eastAsia="メイリオ" w:hAnsi="メイリオ" w:cs="メイリオ" w:hint="eastAsia"/>
                <w:i/>
                <w:color w:val="FFFFFF"/>
                <w:sz w:val="40"/>
                <w:szCs w:val="40"/>
              </w:rPr>
              <w:t>Q</w:t>
            </w:r>
            <w:r w:rsidR="003C2E62" w:rsidRPr="00DB3132">
              <w:rPr>
                <w:rFonts w:eastAsia="メイリオ" w:hAnsi="メイリオ" w:cs="メイリオ" w:hint="eastAsia"/>
                <w:b/>
                <w:color w:val="FFFFFF"/>
                <w:sz w:val="22"/>
              </w:rPr>
              <w:t xml:space="preserve"> </w:t>
            </w:r>
            <w:r w:rsidR="003C2E62" w:rsidRPr="00DB3132">
              <w:rPr>
                <w:rFonts w:eastAsia="メイリオ" w:hAnsi="メイリオ" w:cs="メイリオ" w:hint="eastAsia"/>
                <w:b/>
                <w:i/>
                <w:color w:val="FFFFFF"/>
                <w:sz w:val="22"/>
              </w:rPr>
              <w:t>&amp;</w:t>
            </w:r>
            <w:r w:rsidR="003C2E62" w:rsidRPr="00DB3132">
              <w:rPr>
                <w:rFonts w:eastAsia="メイリオ" w:hAnsi="メイリオ" w:cs="メイリオ" w:hint="eastAsia"/>
                <w:b/>
                <w:color w:val="FFFFFF"/>
                <w:sz w:val="22"/>
              </w:rPr>
              <w:t xml:space="preserve"> </w:t>
            </w:r>
            <w:r w:rsidR="003C2E62" w:rsidRPr="00DB3132">
              <w:rPr>
                <w:rFonts w:eastAsia="メイリオ" w:hAnsi="メイリオ" w:cs="メイリオ" w:hint="eastAsia"/>
                <w:i/>
                <w:color w:val="FFFFFF"/>
                <w:sz w:val="40"/>
                <w:szCs w:val="40"/>
              </w:rPr>
              <w:t>A</w:t>
            </w:r>
          </w:p>
        </w:tc>
        <w:tc>
          <w:tcPr>
            <w:tcW w:w="8524" w:type="dxa"/>
            <w:gridSpan w:val="2"/>
            <w:tcBorders>
              <w:bottom w:val="single" w:sz="12" w:space="0" w:color="004198"/>
            </w:tcBorders>
            <w:shd w:val="clear" w:color="auto" w:fill="D9D9D9"/>
            <w:vAlign w:val="center"/>
          </w:tcPr>
          <w:p w14:paraId="52EC08D3" w14:textId="258E3A9E" w:rsidR="003C2E62" w:rsidRPr="000F1FC3" w:rsidRDefault="003C2E62" w:rsidP="000F1FC3">
            <w:pPr>
              <w:autoSpaceDE w:val="0"/>
              <w:autoSpaceDN w:val="0"/>
              <w:adjustRightInd w:val="0"/>
              <w:spacing w:line="320" w:lineRule="exact"/>
              <w:ind w:rightChars="-40" w:right="-80"/>
              <w:jc w:val="left"/>
              <w:rPr>
                <w:rFonts w:eastAsia="メイリオ" w:hAnsi="メイリオ" w:cs="メイリオ"/>
                <w:b/>
                <w:bCs/>
                <w:sz w:val="18"/>
                <w:szCs w:val="18"/>
              </w:rPr>
            </w:pPr>
            <w:r w:rsidRPr="000F1FC3">
              <w:rPr>
                <w:rFonts w:eastAsia="メイリオ" w:hAnsi="メイリオ" w:cs="メイリオ" w:hint="eastAsia"/>
                <w:b/>
                <w:bCs/>
                <w:color w:val="auto"/>
                <w:sz w:val="18"/>
                <w:szCs w:val="18"/>
              </w:rPr>
              <w:t>記事の中でちょっと気になる豆知識をご案内。今回は、</w:t>
            </w:r>
            <w:r w:rsidR="009C6984" w:rsidRPr="000F1FC3">
              <w:rPr>
                <w:rFonts w:eastAsia="メイリオ" w:hAnsi="メイリオ" w:cs="メイリオ" w:hint="eastAsia"/>
                <w:b/>
                <w:bCs/>
                <w:color w:val="auto"/>
                <w:sz w:val="18"/>
                <w:szCs w:val="18"/>
              </w:rPr>
              <w:t>1</w:t>
            </w:r>
            <w:r w:rsidRPr="000F1FC3">
              <w:rPr>
                <w:rFonts w:eastAsia="メイリオ" w:hAnsi="メイリオ" w:cs="メイリオ" w:hint="eastAsia"/>
                <w:b/>
                <w:bCs/>
                <w:color w:val="auto"/>
                <w:sz w:val="18"/>
                <w:szCs w:val="18"/>
              </w:rPr>
              <w:t>ページ目の</w:t>
            </w:r>
            <w:r w:rsidR="00417F2F" w:rsidRPr="000F1FC3">
              <w:rPr>
                <w:rFonts w:eastAsia="メイリオ" w:hAnsi="メイリオ" w:cs="メイリオ" w:hint="eastAsia"/>
                <w:b/>
                <w:bCs/>
                <w:color w:val="auto"/>
                <w:sz w:val="18"/>
                <w:szCs w:val="18"/>
              </w:rPr>
              <w:t>「</w:t>
            </w:r>
            <w:r w:rsidR="006928DA">
              <w:rPr>
                <w:rFonts w:eastAsia="メイリオ" w:hAnsi="メイリオ" w:cs="メイリオ" w:hint="eastAsia"/>
                <w:b/>
                <w:bCs/>
                <w:color w:val="auto"/>
                <w:sz w:val="18"/>
                <w:szCs w:val="18"/>
              </w:rPr>
              <w:t>『</w:t>
            </w:r>
            <w:r w:rsidR="006928DA" w:rsidRPr="006928DA">
              <w:rPr>
                <w:rFonts w:eastAsia="メイリオ" w:hAnsi="メイリオ" w:cs="メイリオ" w:hint="eastAsia"/>
                <w:b/>
                <w:bCs/>
                <w:color w:val="auto"/>
                <w:sz w:val="18"/>
                <w:szCs w:val="18"/>
              </w:rPr>
              <w:t>年収の壁</w:t>
            </w:r>
            <w:r w:rsidR="006928DA">
              <w:rPr>
                <w:rFonts w:eastAsia="メイリオ" w:hAnsi="メイリオ" w:cs="メイリオ" w:hint="eastAsia"/>
                <w:b/>
                <w:bCs/>
                <w:color w:val="auto"/>
                <w:sz w:val="18"/>
                <w:szCs w:val="18"/>
              </w:rPr>
              <w:t>』</w:t>
            </w:r>
            <w:r w:rsidR="006928DA" w:rsidRPr="006928DA">
              <w:rPr>
                <w:rFonts w:eastAsia="メイリオ" w:hAnsi="メイリオ" w:cs="メイリオ" w:hint="eastAsia"/>
                <w:b/>
                <w:bCs/>
                <w:color w:val="auto"/>
                <w:sz w:val="18"/>
                <w:szCs w:val="18"/>
              </w:rPr>
              <w:t>に対応するための助成金</w:t>
            </w:r>
            <w:r w:rsidR="00417F2F" w:rsidRPr="000F1FC3">
              <w:rPr>
                <w:rFonts w:eastAsia="メイリオ" w:hAnsi="メイリオ" w:cs="メイリオ" w:hint="eastAsia"/>
                <w:b/>
                <w:bCs/>
                <w:color w:val="auto"/>
                <w:sz w:val="18"/>
                <w:szCs w:val="18"/>
              </w:rPr>
              <w:t>」</w:t>
            </w:r>
            <w:r w:rsidRPr="000F1FC3">
              <w:rPr>
                <w:rFonts w:eastAsia="メイリオ" w:hAnsi="メイリオ" w:cs="メイリオ" w:hint="eastAsia"/>
                <w:b/>
                <w:bCs/>
                <w:color w:val="auto"/>
                <w:sz w:val="18"/>
                <w:szCs w:val="18"/>
              </w:rPr>
              <w:t>に関連する豆知識をお伝えします。</w:t>
            </w:r>
          </w:p>
        </w:tc>
      </w:tr>
      <w:tr w:rsidR="003C2E62" w:rsidRPr="00953C80" w14:paraId="66E7D340" w14:textId="77777777" w:rsidTr="00E21C94">
        <w:trPr>
          <w:trHeight w:val="262"/>
          <w:jc w:val="center"/>
        </w:trPr>
        <w:tc>
          <w:tcPr>
            <w:tcW w:w="2249" w:type="dxa"/>
            <w:vMerge w:val="restart"/>
            <w:tcBorders>
              <w:left w:val="nil"/>
              <w:bottom w:val="nil"/>
              <w:right w:val="nil"/>
            </w:tcBorders>
            <w:shd w:val="clear" w:color="auto" w:fill="auto"/>
            <w:vAlign w:val="center"/>
          </w:tcPr>
          <w:p w14:paraId="69DB8D3C" w14:textId="77777777" w:rsidR="003C2E62" w:rsidRDefault="003C2E62" w:rsidP="00B95D51">
            <w:pPr>
              <w:spacing w:line="300" w:lineRule="exact"/>
              <w:rPr>
                <w:rFonts w:eastAsia="メイリオ" w:hAnsi="メイリオ" w:cs="メイリオ"/>
              </w:rPr>
            </w:pPr>
          </w:p>
          <w:p w14:paraId="26C6308F" w14:textId="77777777" w:rsidR="005A3BFB" w:rsidRDefault="005A3BFB" w:rsidP="00B95D51">
            <w:pPr>
              <w:spacing w:line="300" w:lineRule="exact"/>
              <w:rPr>
                <w:rFonts w:eastAsia="メイリオ" w:hAnsi="メイリオ" w:cs="メイリオ"/>
              </w:rPr>
            </w:pPr>
          </w:p>
          <w:p w14:paraId="1C4197CC" w14:textId="77777777" w:rsidR="005A3BFB" w:rsidRDefault="005A3BFB" w:rsidP="00B95D51">
            <w:pPr>
              <w:spacing w:line="300" w:lineRule="exact"/>
              <w:rPr>
                <w:rFonts w:eastAsia="メイリオ" w:hAnsi="メイリオ" w:cs="メイリオ"/>
              </w:rPr>
            </w:pPr>
          </w:p>
          <w:p w14:paraId="1B692948" w14:textId="77777777" w:rsidR="005A3BFB" w:rsidRDefault="005A3BFB" w:rsidP="005A3BFB">
            <w:pPr>
              <w:spacing w:line="60" w:lineRule="exact"/>
              <w:rPr>
                <w:rFonts w:eastAsia="メイリオ" w:hAnsi="メイリオ" w:cs="メイリオ"/>
              </w:rPr>
            </w:pPr>
          </w:p>
          <w:p w14:paraId="2C615D2A" w14:textId="77777777" w:rsidR="00E618C9" w:rsidRDefault="00E618C9" w:rsidP="005A3BFB">
            <w:pPr>
              <w:spacing w:line="60" w:lineRule="exact"/>
              <w:rPr>
                <w:rFonts w:eastAsia="メイリオ" w:hAnsi="メイリオ" w:cs="メイリオ"/>
              </w:rPr>
            </w:pPr>
          </w:p>
          <w:p w14:paraId="2E3FDBF7" w14:textId="77777777" w:rsidR="001D47E0" w:rsidRDefault="001D47E0" w:rsidP="005A3BFB">
            <w:pPr>
              <w:spacing w:line="60" w:lineRule="exact"/>
              <w:rPr>
                <w:rFonts w:eastAsia="メイリオ" w:hAnsi="メイリオ" w:cs="メイリオ"/>
              </w:rPr>
            </w:pPr>
          </w:p>
          <w:p w14:paraId="62E6660D" w14:textId="77777777" w:rsidR="001D47E0" w:rsidRDefault="001D47E0" w:rsidP="005A3BFB">
            <w:pPr>
              <w:spacing w:line="60" w:lineRule="exact"/>
              <w:rPr>
                <w:rFonts w:eastAsia="メイリオ" w:hAnsi="メイリオ" w:cs="メイリオ"/>
              </w:rPr>
            </w:pPr>
          </w:p>
          <w:p w14:paraId="3BE5D9F6" w14:textId="77777777" w:rsidR="001D47E0" w:rsidRDefault="001D47E0" w:rsidP="005A3BFB">
            <w:pPr>
              <w:spacing w:line="60" w:lineRule="exact"/>
              <w:rPr>
                <w:rFonts w:eastAsia="メイリオ" w:hAnsi="メイリオ" w:cs="メイリオ"/>
              </w:rPr>
            </w:pPr>
          </w:p>
          <w:p w14:paraId="7BE79904" w14:textId="6986F7D6" w:rsidR="001D47E0" w:rsidRPr="00DB3132" w:rsidRDefault="001D47E0" w:rsidP="005A3BFB">
            <w:pPr>
              <w:spacing w:line="60" w:lineRule="exact"/>
              <w:rPr>
                <w:rFonts w:eastAsia="メイリオ" w:hAnsi="メイリオ" w:cs="メイリオ"/>
              </w:rPr>
            </w:pPr>
          </w:p>
        </w:tc>
        <w:tc>
          <w:tcPr>
            <w:tcW w:w="718" w:type="dxa"/>
            <w:tcBorders>
              <w:left w:val="nil"/>
              <w:bottom w:val="nil"/>
              <w:right w:val="nil"/>
            </w:tcBorders>
            <w:shd w:val="clear" w:color="auto" w:fill="auto"/>
            <w:vAlign w:val="center"/>
          </w:tcPr>
          <w:p w14:paraId="7EE628CF" w14:textId="39DE746D" w:rsidR="003C2E62" w:rsidRPr="00DB3132" w:rsidRDefault="003C2E62" w:rsidP="006F361C">
            <w:pPr>
              <w:spacing w:line="400" w:lineRule="exact"/>
              <w:jc w:val="right"/>
              <w:rPr>
                <w:rFonts w:eastAsia="メイリオ" w:hAnsi="メイリオ" w:cs="メイリオ"/>
              </w:rPr>
            </w:pPr>
            <w:r w:rsidRPr="00DB3132">
              <w:rPr>
                <w:rFonts w:eastAsia="メイリオ" w:hAnsi="メイリオ" w:cs="メイリオ"/>
                <w:i/>
                <w:color w:val="004098"/>
                <w:sz w:val="36"/>
                <w:szCs w:val="36"/>
              </w:rPr>
              <w:t>Q</w:t>
            </w:r>
            <w:r w:rsidRPr="00DB3132">
              <w:rPr>
                <w:rFonts w:eastAsia="メイリオ" w:hAnsi="メイリオ" w:cs="メイリオ" w:hint="eastAsia"/>
                <w:color w:val="004098"/>
              </w:rPr>
              <w:t>．</w:t>
            </w:r>
          </w:p>
        </w:tc>
        <w:tc>
          <w:tcPr>
            <w:tcW w:w="7806" w:type="dxa"/>
            <w:tcBorders>
              <w:left w:val="nil"/>
              <w:bottom w:val="nil"/>
              <w:right w:val="nil"/>
            </w:tcBorders>
            <w:shd w:val="clear" w:color="auto" w:fill="auto"/>
            <w:vAlign w:val="center"/>
          </w:tcPr>
          <w:p w14:paraId="5EB87EDD" w14:textId="06A30F48" w:rsidR="003223C1" w:rsidRPr="00233A61" w:rsidRDefault="006928DA" w:rsidP="0020616E">
            <w:pPr>
              <w:spacing w:line="300" w:lineRule="exact"/>
              <w:rPr>
                <w:rFonts w:eastAsia="メイリオ" w:hAnsi="メイリオ" w:cs="メイリオ"/>
                <w:b/>
              </w:rPr>
            </w:pPr>
            <w:r>
              <w:rPr>
                <w:rFonts w:eastAsia="メイリオ" w:hAnsi="メイリオ" w:cs="メイリオ" w:hint="eastAsia"/>
                <w:b/>
              </w:rPr>
              <w:t>「キャリアアップ計画書」にはどのようなことを記載するのですか</w:t>
            </w:r>
            <w:r w:rsidR="000877AD">
              <w:rPr>
                <w:rFonts w:eastAsia="メイリオ" w:hAnsi="メイリオ" w:cs="メイリオ" w:hint="eastAsia"/>
                <w:b/>
              </w:rPr>
              <w:t>。</w:t>
            </w:r>
          </w:p>
        </w:tc>
      </w:tr>
      <w:tr w:rsidR="003C2E62" w:rsidRPr="00C7247B" w14:paraId="0232A4E2" w14:textId="77777777" w:rsidTr="00E21C94">
        <w:trPr>
          <w:trHeight w:val="601"/>
          <w:jc w:val="center"/>
        </w:trPr>
        <w:tc>
          <w:tcPr>
            <w:tcW w:w="2249" w:type="dxa"/>
            <w:vMerge/>
            <w:tcBorders>
              <w:left w:val="nil"/>
              <w:bottom w:val="nil"/>
              <w:right w:val="nil"/>
            </w:tcBorders>
            <w:shd w:val="clear" w:color="auto" w:fill="auto"/>
            <w:vAlign w:val="center"/>
          </w:tcPr>
          <w:p w14:paraId="66A03ED3" w14:textId="77777777" w:rsidR="003C2E62" w:rsidRPr="00DB3132" w:rsidRDefault="003C2E62" w:rsidP="00B95D51">
            <w:pPr>
              <w:spacing w:line="300" w:lineRule="exact"/>
              <w:rPr>
                <w:rFonts w:eastAsia="メイリオ" w:hAnsi="メイリオ" w:cs="メイリオ"/>
              </w:rPr>
            </w:pPr>
          </w:p>
        </w:tc>
        <w:tc>
          <w:tcPr>
            <w:tcW w:w="718" w:type="dxa"/>
            <w:tcBorders>
              <w:top w:val="nil"/>
              <w:left w:val="nil"/>
              <w:bottom w:val="nil"/>
              <w:right w:val="nil"/>
            </w:tcBorders>
            <w:shd w:val="clear" w:color="auto" w:fill="auto"/>
            <w:vAlign w:val="center"/>
          </w:tcPr>
          <w:p w14:paraId="2C97192B" w14:textId="77777777" w:rsidR="003C2E62" w:rsidRPr="00DB3132" w:rsidRDefault="003C2E62" w:rsidP="006F361C">
            <w:pPr>
              <w:spacing w:line="400" w:lineRule="exact"/>
              <w:jc w:val="right"/>
              <w:rPr>
                <w:rFonts w:eastAsia="メイリオ" w:hAnsi="メイリオ" w:cs="メイリオ"/>
              </w:rPr>
            </w:pPr>
            <w:r w:rsidRPr="00DB3132">
              <w:rPr>
                <w:rFonts w:eastAsia="メイリオ" w:hAnsi="メイリオ" w:cs="メイリオ"/>
                <w:i/>
                <w:color w:val="004098"/>
                <w:sz w:val="36"/>
                <w:szCs w:val="36"/>
              </w:rPr>
              <w:t>A</w:t>
            </w:r>
            <w:r w:rsidRPr="00DB3132">
              <w:rPr>
                <w:rFonts w:eastAsia="メイリオ" w:hAnsi="メイリオ" w:cs="メイリオ" w:hint="eastAsia"/>
                <w:color w:val="004098"/>
              </w:rPr>
              <w:t>．</w:t>
            </w:r>
          </w:p>
        </w:tc>
        <w:tc>
          <w:tcPr>
            <w:tcW w:w="7806" w:type="dxa"/>
            <w:tcBorders>
              <w:top w:val="nil"/>
              <w:left w:val="nil"/>
              <w:bottom w:val="nil"/>
              <w:right w:val="nil"/>
            </w:tcBorders>
            <w:shd w:val="clear" w:color="auto" w:fill="auto"/>
            <w:vAlign w:val="center"/>
          </w:tcPr>
          <w:p w14:paraId="3BAD4B68" w14:textId="3B4A8118" w:rsidR="00BB3ADB" w:rsidRPr="00BB3ADB" w:rsidRDefault="006928DA" w:rsidP="006928DA">
            <w:pPr>
              <w:spacing w:line="270" w:lineRule="exact"/>
              <w:rPr>
                <w:rFonts w:eastAsia="メイリオ" w:hAnsi="メイリオ" w:cs="メイリオ"/>
                <w:b/>
                <w:bCs/>
              </w:rPr>
            </w:pPr>
            <w:r>
              <w:rPr>
                <w:rFonts w:eastAsia="メイリオ" w:hAnsi="メイリオ" w:cs="メイリオ" w:hint="eastAsia"/>
                <w:b/>
                <w:bCs/>
              </w:rPr>
              <w:t>事業所情報、キャリアアップを推進する管理者の氏名、計画期間や講じる措置</w:t>
            </w:r>
            <w:r w:rsidRPr="006928DA">
              <w:rPr>
                <w:rFonts w:eastAsia="メイリオ" w:hAnsi="メイリオ" w:cs="メイリオ" w:hint="eastAsia"/>
                <w:b/>
                <w:bCs/>
              </w:rPr>
              <w:t>置（検討中の助成対象コースと予定時期）</w:t>
            </w:r>
            <w:r>
              <w:rPr>
                <w:rFonts w:eastAsia="メイリオ" w:hAnsi="メイリオ" w:cs="メイリオ" w:hint="eastAsia"/>
                <w:b/>
                <w:bCs/>
              </w:rPr>
              <w:t>を記載することになります</w:t>
            </w:r>
            <w:r w:rsidR="00C67528">
              <w:rPr>
                <w:rFonts w:eastAsia="メイリオ" w:hAnsi="メイリオ" w:cs="メイリオ" w:hint="eastAsia"/>
                <w:b/>
                <w:bCs/>
              </w:rPr>
              <w:t>。</w:t>
            </w:r>
          </w:p>
        </w:tc>
      </w:tr>
    </w:tbl>
    <w:p w14:paraId="0F97B1FC" w14:textId="4B9FC19A" w:rsidR="00CC693A" w:rsidRDefault="00CC693A" w:rsidP="00063626">
      <w:pPr>
        <w:spacing w:line="20" w:lineRule="exact"/>
        <w:rPr>
          <w:rFonts w:eastAsia="メイリオ" w:hAnsi="メイリオ" w:cs="メイリオ"/>
        </w:rPr>
      </w:pPr>
    </w:p>
    <w:sectPr w:rsidR="00CC693A" w:rsidSect="00D7615E">
      <w:footerReference w:type="default" r:id="rId15"/>
      <w:pgSz w:w="11906" w:h="16838" w:code="9"/>
      <w:pgMar w:top="567" w:right="567" w:bottom="567" w:left="567" w:header="284" w:footer="284" w:gutter="0"/>
      <w:pgBorders w:offsetFrom="page">
        <w:left w:val="single" w:sz="12" w:space="24" w:color="FFFFFF"/>
      </w:pgBorders>
      <w:cols w:space="425"/>
      <w:docGrid w:type="lines" w:linePitch="3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C7824" w14:textId="77777777" w:rsidR="00D7615E" w:rsidRDefault="00D7615E" w:rsidP="00122A8B">
      <w:r>
        <w:separator/>
      </w:r>
    </w:p>
  </w:endnote>
  <w:endnote w:type="continuationSeparator" w:id="0">
    <w:p w14:paraId="7AB5B97A" w14:textId="77777777" w:rsidR="00D7615E" w:rsidRDefault="00D7615E" w:rsidP="00122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73278" w14:textId="77777777" w:rsidR="00FB74CA" w:rsidRPr="002E1348" w:rsidRDefault="00FB74CA" w:rsidP="002E1348">
    <w:pPr>
      <w:pStyle w:val="a6"/>
      <w:spacing w:line="200" w:lineRule="exact"/>
      <w:jc w:val="center"/>
      <w:rPr>
        <w:b/>
        <w:i/>
        <w:sz w:val="20"/>
        <w:szCs w:val="20"/>
      </w:rPr>
    </w:pPr>
    <w:r w:rsidRPr="002E1348">
      <w:rPr>
        <w:rFonts w:ascii="メイリオ" w:hAnsi="メイリオ" w:hint="eastAsia"/>
        <w:b/>
        <w:i/>
        <w:sz w:val="20"/>
        <w:szCs w:val="20"/>
      </w:rPr>
      <w:t>-</w:t>
    </w:r>
    <w:r>
      <w:rPr>
        <w:rFonts w:ascii="メイリオ" w:hAnsi="メイリオ" w:hint="eastAsia"/>
        <w:b/>
        <w:i/>
        <w:sz w:val="20"/>
        <w:szCs w:val="20"/>
      </w:rPr>
      <w:t xml:space="preserve"> </w:t>
    </w:r>
    <w:r w:rsidRPr="002E1348">
      <w:rPr>
        <w:rFonts w:ascii="メイリオ" w:hAnsi="メイリオ"/>
        <w:b/>
        <w:i/>
        <w:sz w:val="20"/>
        <w:szCs w:val="20"/>
      </w:rPr>
      <w:fldChar w:fldCharType="begin"/>
    </w:r>
    <w:r w:rsidRPr="002E1348">
      <w:rPr>
        <w:rFonts w:ascii="メイリオ" w:hAnsi="メイリオ"/>
        <w:b/>
        <w:i/>
        <w:sz w:val="20"/>
        <w:szCs w:val="20"/>
      </w:rPr>
      <w:instrText>PAGE   \* MERGEFORMAT</w:instrText>
    </w:r>
    <w:r w:rsidRPr="002E1348">
      <w:rPr>
        <w:rFonts w:ascii="メイリオ" w:hAnsi="メイリオ"/>
        <w:b/>
        <w:i/>
        <w:sz w:val="20"/>
        <w:szCs w:val="20"/>
      </w:rPr>
      <w:fldChar w:fldCharType="separate"/>
    </w:r>
    <w:r w:rsidR="00E06A67" w:rsidRPr="00E06A67">
      <w:rPr>
        <w:rFonts w:ascii="メイリオ" w:hAnsi="メイリオ"/>
        <w:b/>
        <w:i/>
        <w:noProof/>
        <w:sz w:val="20"/>
        <w:szCs w:val="20"/>
        <w:lang w:val="ja-JP"/>
      </w:rPr>
      <w:t>4</w:t>
    </w:r>
    <w:r w:rsidRPr="002E1348">
      <w:rPr>
        <w:rFonts w:ascii="メイリオ" w:hAnsi="メイリオ"/>
        <w:b/>
        <w:i/>
        <w:sz w:val="20"/>
        <w:szCs w:val="20"/>
      </w:rPr>
      <w:fldChar w:fldCharType="end"/>
    </w:r>
    <w:r w:rsidRPr="002E1348">
      <w:rPr>
        <w:rFonts w:ascii="メイリオ" w:hAnsi="メイリオ" w:hint="eastAsia"/>
        <w:b/>
        <w:i/>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0C0B3" w14:textId="77777777" w:rsidR="00D7615E" w:rsidRDefault="00D7615E" w:rsidP="00122A8B">
      <w:r>
        <w:separator/>
      </w:r>
    </w:p>
  </w:footnote>
  <w:footnote w:type="continuationSeparator" w:id="0">
    <w:p w14:paraId="2286079B" w14:textId="77777777" w:rsidR="00D7615E" w:rsidRDefault="00D7615E" w:rsidP="00122A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5.75pt;height:15pt" o:bullet="t">
        <v:imagedata r:id="rId1" o:title=""/>
      </v:shape>
    </w:pict>
  </w:numPicBullet>
  <w:abstractNum w:abstractNumId="0" w15:restartNumberingAfterBreak="0">
    <w:nsid w:val="01C10488"/>
    <w:multiLevelType w:val="hybridMultilevel"/>
    <w:tmpl w:val="40845430"/>
    <w:lvl w:ilvl="0" w:tplc="7B6AFE16">
      <w:start w:val="1"/>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1D460EA"/>
    <w:multiLevelType w:val="hybridMultilevel"/>
    <w:tmpl w:val="4D60AEBA"/>
    <w:lvl w:ilvl="0" w:tplc="BE8EE358">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2E12847"/>
    <w:multiLevelType w:val="hybridMultilevel"/>
    <w:tmpl w:val="71E4C2DC"/>
    <w:lvl w:ilvl="0" w:tplc="FEA6B014">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3" w15:restartNumberingAfterBreak="0">
    <w:nsid w:val="05B6540F"/>
    <w:multiLevelType w:val="hybridMultilevel"/>
    <w:tmpl w:val="A93ABCEA"/>
    <w:lvl w:ilvl="0" w:tplc="95CC5642">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 w15:restartNumberingAfterBreak="0">
    <w:nsid w:val="0D27417E"/>
    <w:multiLevelType w:val="hybridMultilevel"/>
    <w:tmpl w:val="9B824D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F2074D7"/>
    <w:multiLevelType w:val="hybridMultilevel"/>
    <w:tmpl w:val="1646E51C"/>
    <w:lvl w:ilvl="0" w:tplc="A060121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1B3B641C"/>
    <w:multiLevelType w:val="hybridMultilevel"/>
    <w:tmpl w:val="0EECE320"/>
    <w:lvl w:ilvl="0" w:tplc="53868EF0">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7" w15:restartNumberingAfterBreak="0">
    <w:nsid w:val="1BFD5C8E"/>
    <w:multiLevelType w:val="hybridMultilevel"/>
    <w:tmpl w:val="E3F6E1AE"/>
    <w:lvl w:ilvl="0" w:tplc="5EA0BD14">
      <w:start w:val="1"/>
      <w:numFmt w:val="decimalEnclosedCircle"/>
      <w:lvlText w:val="%1"/>
      <w:lvlJc w:val="left"/>
      <w:pPr>
        <w:ind w:left="360" w:hanging="360"/>
      </w:pPr>
      <w:rPr>
        <w:rFonts w:ascii="メイリオ" w:eastAsia="メイリオ" w:hAnsi="メイリオ" w:cs="メイリオ"/>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5265C47"/>
    <w:multiLevelType w:val="hybridMultilevel"/>
    <w:tmpl w:val="F56250F8"/>
    <w:lvl w:ilvl="0" w:tplc="354AE3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8BB414B"/>
    <w:multiLevelType w:val="hybridMultilevel"/>
    <w:tmpl w:val="9C10B4DE"/>
    <w:lvl w:ilvl="0" w:tplc="CEE6D74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B970121"/>
    <w:multiLevelType w:val="multilevel"/>
    <w:tmpl w:val="CE82F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EF1E48"/>
    <w:multiLevelType w:val="hybridMultilevel"/>
    <w:tmpl w:val="8E26C0F6"/>
    <w:lvl w:ilvl="0" w:tplc="F2C2C5D8">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2" w15:restartNumberingAfterBreak="0">
    <w:nsid w:val="327A27CB"/>
    <w:multiLevelType w:val="hybridMultilevel"/>
    <w:tmpl w:val="32E8803E"/>
    <w:lvl w:ilvl="0" w:tplc="4DDAFF20">
      <w:start w:val="1"/>
      <w:numFmt w:val="decimalEnclosedCircle"/>
      <w:lvlText w:val="%1"/>
      <w:lvlJc w:val="left"/>
      <w:pPr>
        <w:ind w:left="360" w:hanging="360"/>
      </w:pPr>
      <w:rPr>
        <w:rFonts w:cs="メイリオ" w:hint="default"/>
        <w:b/>
        <w:color w:val="FFFFFF"/>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ACD00D1"/>
    <w:multiLevelType w:val="multilevel"/>
    <w:tmpl w:val="CE82F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4E107C"/>
    <w:multiLevelType w:val="hybridMultilevel"/>
    <w:tmpl w:val="D8528410"/>
    <w:lvl w:ilvl="0" w:tplc="5246D1E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E0C1D0B"/>
    <w:multiLevelType w:val="hybridMultilevel"/>
    <w:tmpl w:val="5DE20774"/>
    <w:lvl w:ilvl="0" w:tplc="43F6BCC4">
      <w:start w:val="1"/>
      <w:numFmt w:val="decimalEnclosedCircle"/>
      <w:lvlText w:val="%1"/>
      <w:lvlJc w:val="left"/>
      <w:pPr>
        <w:ind w:left="920" w:hanging="360"/>
      </w:pPr>
      <w:rPr>
        <w:rFonts w:hint="default"/>
      </w:rPr>
    </w:lvl>
    <w:lvl w:ilvl="1" w:tplc="04090017" w:tentative="1">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abstractNum w:abstractNumId="16" w15:restartNumberingAfterBreak="0">
    <w:nsid w:val="46627180"/>
    <w:multiLevelType w:val="hybridMultilevel"/>
    <w:tmpl w:val="21DECCBE"/>
    <w:lvl w:ilvl="0" w:tplc="2E921F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7943D19"/>
    <w:multiLevelType w:val="hybridMultilevel"/>
    <w:tmpl w:val="F72CF71A"/>
    <w:lvl w:ilvl="0" w:tplc="55A03F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8495548"/>
    <w:multiLevelType w:val="multilevel"/>
    <w:tmpl w:val="CE82F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F05D33"/>
    <w:multiLevelType w:val="hybridMultilevel"/>
    <w:tmpl w:val="9904A2E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EF2557D"/>
    <w:multiLevelType w:val="hybridMultilevel"/>
    <w:tmpl w:val="3E26AF92"/>
    <w:lvl w:ilvl="0" w:tplc="6B4A8164">
      <w:start w:val="1"/>
      <w:numFmt w:val="decimal"/>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1" w15:restartNumberingAfterBreak="0">
    <w:nsid w:val="52F54067"/>
    <w:multiLevelType w:val="hybridMultilevel"/>
    <w:tmpl w:val="D1AEC0F0"/>
    <w:lvl w:ilvl="0" w:tplc="4710A02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531E629E"/>
    <w:multiLevelType w:val="hybridMultilevel"/>
    <w:tmpl w:val="FB940EA8"/>
    <w:lvl w:ilvl="0" w:tplc="B9C0A54C">
      <w:start w:val="1"/>
      <w:numFmt w:val="decimalEnclosedCircle"/>
      <w:lvlText w:val="%1"/>
      <w:lvlJc w:val="left"/>
      <w:pPr>
        <w:ind w:left="360" w:hanging="360"/>
      </w:pPr>
      <w:rPr>
        <w:rFonts w:cs="メイリオ" w:hint="default"/>
        <w:b/>
        <w:color w:val="FFFFFF"/>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E5B1C8E"/>
    <w:multiLevelType w:val="hybridMultilevel"/>
    <w:tmpl w:val="9F1EB016"/>
    <w:lvl w:ilvl="0" w:tplc="1F6CEDE8">
      <w:start w:val="3"/>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696424D"/>
    <w:multiLevelType w:val="hybridMultilevel"/>
    <w:tmpl w:val="B47EC3B0"/>
    <w:lvl w:ilvl="0" w:tplc="6F2C5EF0">
      <w:start w:val="3"/>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D99505D"/>
    <w:multiLevelType w:val="hybridMultilevel"/>
    <w:tmpl w:val="510A6100"/>
    <w:lvl w:ilvl="0" w:tplc="FB940B7E">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6" w15:restartNumberingAfterBreak="0">
    <w:nsid w:val="70DC73DB"/>
    <w:multiLevelType w:val="hybridMultilevel"/>
    <w:tmpl w:val="2516353A"/>
    <w:lvl w:ilvl="0" w:tplc="88F007CA">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7" w15:restartNumberingAfterBreak="0">
    <w:nsid w:val="71A92C26"/>
    <w:multiLevelType w:val="hybridMultilevel"/>
    <w:tmpl w:val="3E26AF92"/>
    <w:lvl w:ilvl="0" w:tplc="6B4A8164">
      <w:start w:val="1"/>
      <w:numFmt w:val="decimal"/>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8" w15:restartNumberingAfterBreak="0">
    <w:nsid w:val="793123F8"/>
    <w:multiLevelType w:val="hybridMultilevel"/>
    <w:tmpl w:val="0650A6A2"/>
    <w:lvl w:ilvl="0" w:tplc="0346CC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EE57DE0"/>
    <w:multiLevelType w:val="hybridMultilevel"/>
    <w:tmpl w:val="56D24126"/>
    <w:lvl w:ilvl="0" w:tplc="25E8771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667244634">
    <w:abstractNumId w:val="29"/>
  </w:num>
  <w:num w:numId="2" w16cid:durableId="393431919">
    <w:abstractNumId w:val="17"/>
  </w:num>
  <w:num w:numId="3" w16cid:durableId="1830170277">
    <w:abstractNumId w:val="8"/>
  </w:num>
  <w:num w:numId="4" w16cid:durableId="1942301603">
    <w:abstractNumId w:val="16"/>
  </w:num>
  <w:num w:numId="5" w16cid:durableId="634993340">
    <w:abstractNumId w:val="20"/>
  </w:num>
  <w:num w:numId="6" w16cid:durableId="1701584300">
    <w:abstractNumId w:val="28"/>
  </w:num>
  <w:num w:numId="7" w16cid:durableId="1616594966">
    <w:abstractNumId w:val="7"/>
  </w:num>
  <w:num w:numId="8" w16cid:durableId="33431770">
    <w:abstractNumId w:val="3"/>
  </w:num>
  <w:num w:numId="9" w16cid:durableId="1996686395">
    <w:abstractNumId w:val="26"/>
  </w:num>
  <w:num w:numId="10" w16cid:durableId="668171799">
    <w:abstractNumId w:val="6"/>
  </w:num>
  <w:num w:numId="11" w16cid:durableId="574898103">
    <w:abstractNumId w:val="2"/>
  </w:num>
  <w:num w:numId="12" w16cid:durableId="1991249179">
    <w:abstractNumId w:val="15"/>
  </w:num>
  <w:num w:numId="13" w16cid:durableId="466894690">
    <w:abstractNumId w:val="11"/>
  </w:num>
  <w:num w:numId="14" w16cid:durableId="960190882">
    <w:abstractNumId w:val="25"/>
  </w:num>
  <w:num w:numId="15" w16cid:durableId="317151724">
    <w:abstractNumId w:val="27"/>
  </w:num>
  <w:num w:numId="16" w16cid:durableId="643580619">
    <w:abstractNumId w:val="0"/>
  </w:num>
  <w:num w:numId="17" w16cid:durableId="1178228142">
    <w:abstractNumId w:val="1"/>
  </w:num>
  <w:num w:numId="18" w16cid:durableId="581530520">
    <w:abstractNumId w:val="24"/>
  </w:num>
  <w:num w:numId="19" w16cid:durableId="951671520">
    <w:abstractNumId w:val="23"/>
  </w:num>
  <w:num w:numId="20" w16cid:durableId="1309939179">
    <w:abstractNumId w:val="22"/>
  </w:num>
  <w:num w:numId="21" w16cid:durableId="257253321">
    <w:abstractNumId w:val="12"/>
  </w:num>
  <w:num w:numId="22" w16cid:durableId="2096629027">
    <w:abstractNumId w:val="4"/>
  </w:num>
  <w:num w:numId="23" w16cid:durableId="76248413">
    <w:abstractNumId w:val="19"/>
  </w:num>
  <w:num w:numId="24" w16cid:durableId="1464616923">
    <w:abstractNumId w:val="9"/>
  </w:num>
  <w:num w:numId="25" w16cid:durableId="2123382892">
    <w:abstractNumId w:val="14"/>
  </w:num>
  <w:num w:numId="26" w16cid:durableId="1145706633">
    <w:abstractNumId w:val="18"/>
  </w:num>
  <w:num w:numId="27" w16cid:durableId="1902211400">
    <w:abstractNumId w:val="10"/>
  </w:num>
  <w:num w:numId="28" w16cid:durableId="2075425265">
    <w:abstractNumId w:val="13"/>
  </w:num>
  <w:num w:numId="29" w16cid:durableId="1081948772">
    <w:abstractNumId w:val="5"/>
  </w:num>
  <w:num w:numId="30" w16cid:durableId="117087709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VerticalSpacing w:val="19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E52"/>
    <w:rsid w:val="00000436"/>
    <w:rsid w:val="00000AA5"/>
    <w:rsid w:val="0000278F"/>
    <w:rsid w:val="00002DA4"/>
    <w:rsid w:val="00004DD8"/>
    <w:rsid w:val="00005DAF"/>
    <w:rsid w:val="00006240"/>
    <w:rsid w:val="000063F8"/>
    <w:rsid w:val="000065F8"/>
    <w:rsid w:val="000067D1"/>
    <w:rsid w:val="00006CA5"/>
    <w:rsid w:val="0000761F"/>
    <w:rsid w:val="00007EA9"/>
    <w:rsid w:val="00010192"/>
    <w:rsid w:val="0001027B"/>
    <w:rsid w:val="000110EA"/>
    <w:rsid w:val="00011262"/>
    <w:rsid w:val="0001256C"/>
    <w:rsid w:val="000145E7"/>
    <w:rsid w:val="000149DC"/>
    <w:rsid w:val="00014D94"/>
    <w:rsid w:val="00014FCB"/>
    <w:rsid w:val="00017027"/>
    <w:rsid w:val="000170AC"/>
    <w:rsid w:val="0001711C"/>
    <w:rsid w:val="000178B1"/>
    <w:rsid w:val="00017CFD"/>
    <w:rsid w:val="00020524"/>
    <w:rsid w:val="0002060C"/>
    <w:rsid w:val="00020776"/>
    <w:rsid w:val="000215AA"/>
    <w:rsid w:val="0002164C"/>
    <w:rsid w:val="00023AA4"/>
    <w:rsid w:val="00024469"/>
    <w:rsid w:val="00024900"/>
    <w:rsid w:val="00024F32"/>
    <w:rsid w:val="000256A7"/>
    <w:rsid w:val="0002574F"/>
    <w:rsid w:val="000259C3"/>
    <w:rsid w:val="000279B0"/>
    <w:rsid w:val="00027B76"/>
    <w:rsid w:val="0003000D"/>
    <w:rsid w:val="00030D0E"/>
    <w:rsid w:val="00031591"/>
    <w:rsid w:val="000318A5"/>
    <w:rsid w:val="00031A38"/>
    <w:rsid w:val="00032552"/>
    <w:rsid w:val="0003396A"/>
    <w:rsid w:val="00033DD6"/>
    <w:rsid w:val="00034239"/>
    <w:rsid w:val="0003435B"/>
    <w:rsid w:val="00035119"/>
    <w:rsid w:val="0003578B"/>
    <w:rsid w:val="00035BCF"/>
    <w:rsid w:val="00035CA7"/>
    <w:rsid w:val="00040810"/>
    <w:rsid w:val="00041DC3"/>
    <w:rsid w:val="00043A4B"/>
    <w:rsid w:val="00044889"/>
    <w:rsid w:val="00044CB3"/>
    <w:rsid w:val="000451D3"/>
    <w:rsid w:val="0004526C"/>
    <w:rsid w:val="00046201"/>
    <w:rsid w:val="00046459"/>
    <w:rsid w:val="000467E1"/>
    <w:rsid w:val="0004695A"/>
    <w:rsid w:val="000470D3"/>
    <w:rsid w:val="00050918"/>
    <w:rsid w:val="00052024"/>
    <w:rsid w:val="0005348E"/>
    <w:rsid w:val="00053543"/>
    <w:rsid w:val="00053D01"/>
    <w:rsid w:val="000542A7"/>
    <w:rsid w:val="00054666"/>
    <w:rsid w:val="000554B9"/>
    <w:rsid w:val="0005574C"/>
    <w:rsid w:val="000559CF"/>
    <w:rsid w:val="000569A3"/>
    <w:rsid w:val="000571AB"/>
    <w:rsid w:val="000578F0"/>
    <w:rsid w:val="00057DD1"/>
    <w:rsid w:val="0006078A"/>
    <w:rsid w:val="00060B28"/>
    <w:rsid w:val="00060FF7"/>
    <w:rsid w:val="0006269E"/>
    <w:rsid w:val="00062A4C"/>
    <w:rsid w:val="000632E2"/>
    <w:rsid w:val="000634D7"/>
    <w:rsid w:val="00063626"/>
    <w:rsid w:val="00063DB5"/>
    <w:rsid w:val="000645E9"/>
    <w:rsid w:val="00064DB4"/>
    <w:rsid w:val="00065261"/>
    <w:rsid w:val="00066695"/>
    <w:rsid w:val="000668AE"/>
    <w:rsid w:val="00067075"/>
    <w:rsid w:val="0007002E"/>
    <w:rsid w:val="00070662"/>
    <w:rsid w:val="00070E29"/>
    <w:rsid w:val="000724EF"/>
    <w:rsid w:val="00072DFD"/>
    <w:rsid w:val="00072EE7"/>
    <w:rsid w:val="00072F6E"/>
    <w:rsid w:val="00073095"/>
    <w:rsid w:val="000730B2"/>
    <w:rsid w:val="00074218"/>
    <w:rsid w:val="000744B5"/>
    <w:rsid w:val="00074587"/>
    <w:rsid w:val="00075942"/>
    <w:rsid w:val="00075C92"/>
    <w:rsid w:val="00076F40"/>
    <w:rsid w:val="00076F8B"/>
    <w:rsid w:val="0007740D"/>
    <w:rsid w:val="00077733"/>
    <w:rsid w:val="000807B4"/>
    <w:rsid w:val="00080A01"/>
    <w:rsid w:val="000834B4"/>
    <w:rsid w:val="00083C56"/>
    <w:rsid w:val="00084A54"/>
    <w:rsid w:val="00085E1E"/>
    <w:rsid w:val="00086091"/>
    <w:rsid w:val="00086555"/>
    <w:rsid w:val="00086DE5"/>
    <w:rsid w:val="000877AD"/>
    <w:rsid w:val="00087FC1"/>
    <w:rsid w:val="0009159C"/>
    <w:rsid w:val="0009178D"/>
    <w:rsid w:val="0009186B"/>
    <w:rsid w:val="00091A19"/>
    <w:rsid w:val="0009332D"/>
    <w:rsid w:val="000937C4"/>
    <w:rsid w:val="00093A81"/>
    <w:rsid w:val="000943B1"/>
    <w:rsid w:val="000949B7"/>
    <w:rsid w:val="00095224"/>
    <w:rsid w:val="000958EA"/>
    <w:rsid w:val="00095B86"/>
    <w:rsid w:val="000964AD"/>
    <w:rsid w:val="000967BA"/>
    <w:rsid w:val="0009689A"/>
    <w:rsid w:val="0009696A"/>
    <w:rsid w:val="00097644"/>
    <w:rsid w:val="000A0370"/>
    <w:rsid w:val="000A2F81"/>
    <w:rsid w:val="000A3110"/>
    <w:rsid w:val="000A31EE"/>
    <w:rsid w:val="000A42E2"/>
    <w:rsid w:val="000A445D"/>
    <w:rsid w:val="000A5A83"/>
    <w:rsid w:val="000A5B84"/>
    <w:rsid w:val="000A5D7A"/>
    <w:rsid w:val="000A664F"/>
    <w:rsid w:val="000A66E2"/>
    <w:rsid w:val="000A7219"/>
    <w:rsid w:val="000A72FD"/>
    <w:rsid w:val="000B025D"/>
    <w:rsid w:val="000B0C7B"/>
    <w:rsid w:val="000B0F9D"/>
    <w:rsid w:val="000B0FE1"/>
    <w:rsid w:val="000B10CC"/>
    <w:rsid w:val="000B1C68"/>
    <w:rsid w:val="000B1DA8"/>
    <w:rsid w:val="000B200E"/>
    <w:rsid w:val="000B29F8"/>
    <w:rsid w:val="000B2EE8"/>
    <w:rsid w:val="000B3776"/>
    <w:rsid w:val="000B3868"/>
    <w:rsid w:val="000B3AC6"/>
    <w:rsid w:val="000B4238"/>
    <w:rsid w:val="000B42F0"/>
    <w:rsid w:val="000B58EE"/>
    <w:rsid w:val="000B7994"/>
    <w:rsid w:val="000C06B1"/>
    <w:rsid w:val="000C077B"/>
    <w:rsid w:val="000C12A3"/>
    <w:rsid w:val="000C2E8C"/>
    <w:rsid w:val="000C3371"/>
    <w:rsid w:val="000C3402"/>
    <w:rsid w:val="000C3B4B"/>
    <w:rsid w:val="000C3BC4"/>
    <w:rsid w:val="000C3E6A"/>
    <w:rsid w:val="000C4698"/>
    <w:rsid w:val="000C58F6"/>
    <w:rsid w:val="000C5BDC"/>
    <w:rsid w:val="000C7297"/>
    <w:rsid w:val="000D036F"/>
    <w:rsid w:val="000D0E72"/>
    <w:rsid w:val="000D0E7B"/>
    <w:rsid w:val="000D128D"/>
    <w:rsid w:val="000D19CF"/>
    <w:rsid w:val="000D262B"/>
    <w:rsid w:val="000D27C1"/>
    <w:rsid w:val="000D2A7C"/>
    <w:rsid w:val="000D2FAA"/>
    <w:rsid w:val="000D4151"/>
    <w:rsid w:val="000D4487"/>
    <w:rsid w:val="000D4BD8"/>
    <w:rsid w:val="000D560A"/>
    <w:rsid w:val="000D598F"/>
    <w:rsid w:val="000D5F48"/>
    <w:rsid w:val="000D612F"/>
    <w:rsid w:val="000D62F7"/>
    <w:rsid w:val="000D6534"/>
    <w:rsid w:val="000D6577"/>
    <w:rsid w:val="000D6609"/>
    <w:rsid w:val="000D732C"/>
    <w:rsid w:val="000D7CB1"/>
    <w:rsid w:val="000D7EA0"/>
    <w:rsid w:val="000E0A50"/>
    <w:rsid w:val="000E1A76"/>
    <w:rsid w:val="000E1C1E"/>
    <w:rsid w:val="000E2B7C"/>
    <w:rsid w:val="000E2D14"/>
    <w:rsid w:val="000E2ED9"/>
    <w:rsid w:val="000E37A1"/>
    <w:rsid w:val="000E64F3"/>
    <w:rsid w:val="000E6584"/>
    <w:rsid w:val="000E7AE4"/>
    <w:rsid w:val="000E7C86"/>
    <w:rsid w:val="000F0C5A"/>
    <w:rsid w:val="000F16D6"/>
    <w:rsid w:val="000F1939"/>
    <w:rsid w:val="000F1FC3"/>
    <w:rsid w:val="000F2281"/>
    <w:rsid w:val="000F450A"/>
    <w:rsid w:val="000F533F"/>
    <w:rsid w:val="000F66CB"/>
    <w:rsid w:val="000F7F8B"/>
    <w:rsid w:val="000F7FA2"/>
    <w:rsid w:val="0010017C"/>
    <w:rsid w:val="0010038A"/>
    <w:rsid w:val="0010093F"/>
    <w:rsid w:val="00101015"/>
    <w:rsid w:val="00101133"/>
    <w:rsid w:val="0010118A"/>
    <w:rsid w:val="001035B5"/>
    <w:rsid w:val="0010407D"/>
    <w:rsid w:val="00104139"/>
    <w:rsid w:val="00104B35"/>
    <w:rsid w:val="00104D76"/>
    <w:rsid w:val="001058EB"/>
    <w:rsid w:val="00106A6E"/>
    <w:rsid w:val="001079FA"/>
    <w:rsid w:val="00110250"/>
    <w:rsid w:val="001111E1"/>
    <w:rsid w:val="00112AAB"/>
    <w:rsid w:val="0011364E"/>
    <w:rsid w:val="00116BD7"/>
    <w:rsid w:val="00120B60"/>
    <w:rsid w:val="0012123B"/>
    <w:rsid w:val="001216E0"/>
    <w:rsid w:val="00121E81"/>
    <w:rsid w:val="0012218E"/>
    <w:rsid w:val="001225BB"/>
    <w:rsid w:val="00122A8B"/>
    <w:rsid w:val="00123F87"/>
    <w:rsid w:val="0012460B"/>
    <w:rsid w:val="001259D0"/>
    <w:rsid w:val="00125AB2"/>
    <w:rsid w:val="00126575"/>
    <w:rsid w:val="001276A6"/>
    <w:rsid w:val="00127899"/>
    <w:rsid w:val="00131528"/>
    <w:rsid w:val="0013154A"/>
    <w:rsid w:val="00132495"/>
    <w:rsid w:val="00133612"/>
    <w:rsid w:val="00134658"/>
    <w:rsid w:val="00134CF9"/>
    <w:rsid w:val="00135CC9"/>
    <w:rsid w:val="0013729A"/>
    <w:rsid w:val="001373B5"/>
    <w:rsid w:val="00137EC9"/>
    <w:rsid w:val="00140571"/>
    <w:rsid w:val="00140B4C"/>
    <w:rsid w:val="00140E87"/>
    <w:rsid w:val="00141375"/>
    <w:rsid w:val="001416EB"/>
    <w:rsid w:val="001418C9"/>
    <w:rsid w:val="001421F7"/>
    <w:rsid w:val="00142DE7"/>
    <w:rsid w:val="001440E3"/>
    <w:rsid w:val="00144CE2"/>
    <w:rsid w:val="0014538E"/>
    <w:rsid w:val="00145F09"/>
    <w:rsid w:val="0014631B"/>
    <w:rsid w:val="00146543"/>
    <w:rsid w:val="0014743A"/>
    <w:rsid w:val="00147AB7"/>
    <w:rsid w:val="0015001C"/>
    <w:rsid w:val="001512EC"/>
    <w:rsid w:val="0015243E"/>
    <w:rsid w:val="00152614"/>
    <w:rsid w:val="00153138"/>
    <w:rsid w:val="00153312"/>
    <w:rsid w:val="00153A9D"/>
    <w:rsid w:val="0015448B"/>
    <w:rsid w:val="00156754"/>
    <w:rsid w:val="00157932"/>
    <w:rsid w:val="00157D01"/>
    <w:rsid w:val="00160108"/>
    <w:rsid w:val="0016020A"/>
    <w:rsid w:val="0016089E"/>
    <w:rsid w:val="00160BE3"/>
    <w:rsid w:val="00161E33"/>
    <w:rsid w:val="0016291A"/>
    <w:rsid w:val="00163AE5"/>
    <w:rsid w:val="00164D1B"/>
    <w:rsid w:val="001653B4"/>
    <w:rsid w:val="001658E0"/>
    <w:rsid w:val="00166977"/>
    <w:rsid w:val="001673B8"/>
    <w:rsid w:val="001700F3"/>
    <w:rsid w:val="00170538"/>
    <w:rsid w:val="00170C60"/>
    <w:rsid w:val="001719BF"/>
    <w:rsid w:val="00171A78"/>
    <w:rsid w:val="00173B37"/>
    <w:rsid w:val="00176A42"/>
    <w:rsid w:val="00181E3E"/>
    <w:rsid w:val="00182701"/>
    <w:rsid w:val="00182AAE"/>
    <w:rsid w:val="00184407"/>
    <w:rsid w:val="001847FF"/>
    <w:rsid w:val="00186EFE"/>
    <w:rsid w:val="00187B83"/>
    <w:rsid w:val="00187CA8"/>
    <w:rsid w:val="00191220"/>
    <w:rsid w:val="00191507"/>
    <w:rsid w:val="00191ABC"/>
    <w:rsid w:val="00191BB4"/>
    <w:rsid w:val="00191C4A"/>
    <w:rsid w:val="00191FD4"/>
    <w:rsid w:val="00192D93"/>
    <w:rsid w:val="001933FC"/>
    <w:rsid w:val="00193E63"/>
    <w:rsid w:val="00194438"/>
    <w:rsid w:val="0019466D"/>
    <w:rsid w:val="00194897"/>
    <w:rsid w:val="0019597D"/>
    <w:rsid w:val="0019646A"/>
    <w:rsid w:val="001964A3"/>
    <w:rsid w:val="00196B6C"/>
    <w:rsid w:val="00196E6F"/>
    <w:rsid w:val="00197E3D"/>
    <w:rsid w:val="001A0755"/>
    <w:rsid w:val="001A0E95"/>
    <w:rsid w:val="001A18B0"/>
    <w:rsid w:val="001A2505"/>
    <w:rsid w:val="001A3E9F"/>
    <w:rsid w:val="001A4978"/>
    <w:rsid w:val="001A4B3E"/>
    <w:rsid w:val="001A50F5"/>
    <w:rsid w:val="001A5115"/>
    <w:rsid w:val="001A6461"/>
    <w:rsid w:val="001A64AA"/>
    <w:rsid w:val="001A6558"/>
    <w:rsid w:val="001A6693"/>
    <w:rsid w:val="001A7EB3"/>
    <w:rsid w:val="001B0786"/>
    <w:rsid w:val="001B24EE"/>
    <w:rsid w:val="001B2F4B"/>
    <w:rsid w:val="001B36CB"/>
    <w:rsid w:val="001B47C6"/>
    <w:rsid w:val="001B4B6A"/>
    <w:rsid w:val="001B4E7E"/>
    <w:rsid w:val="001B6BA5"/>
    <w:rsid w:val="001B75A4"/>
    <w:rsid w:val="001B797F"/>
    <w:rsid w:val="001B7AC2"/>
    <w:rsid w:val="001B7FEA"/>
    <w:rsid w:val="001C000F"/>
    <w:rsid w:val="001C15F2"/>
    <w:rsid w:val="001C2210"/>
    <w:rsid w:val="001C39A1"/>
    <w:rsid w:val="001C3D7D"/>
    <w:rsid w:val="001C4090"/>
    <w:rsid w:val="001C4996"/>
    <w:rsid w:val="001C4C17"/>
    <w:rsid w:val="001C51F8"/>
    <w:rsid w:val="001C5F6B"/>
    <w:rsid w:val="001C60BB"/>
    <w:rsid w:val="001C68AC"/>
    <w:rsid w:val="001C7C87"/>
    <w:rsid w:val="001D097A"/>
    <w:rsid w:val="001D135A"/>
    <w:rsid w:val="001D1AE9"/>
    <w:rsid w:val="001D1DBA"/>
    <w:rsid w:val="001D22FD"/>
    <w:rsid w:val="001D27D8"/>
    <w:rsid w:val="001D287E"/>
    <w:rsid w:val="001D2D04"/>
    <w:rsid w:val="001D2FD5"/>
    <w:rsid w:val="001D3238"/>
    <w:rsid w:val="001D384A"/>
    <w:rsid w:val="001D39FC"/>
    <w:rsid w:val="001D3F0A"/>
    <w:rsid w:val="001D47E0"/>
    <w:rsid w:val="001D4F91"/>
    <w:rsid w:val="001D58DB"/>
    <w:rsid w:val="001D5C86"/>
    <w:rsid w:val="001D6230"/>
    <w:rsid w:val="001D6723"/>
    <w:rsid w:val="001D6DF2"/>
    <w:rsid w:val="001E00A6"/>
    <w:rsid w:val="001E0F7C"/>
    <w:rsid w:val="001E1C06"/>
    <w:rsid w:val="001E23AF"/>
    <w:rsid w:val="001E2D45"/>
    <w:rsid w:val="001E3FAF"/>
    <w:rsid w:val="001E4193"/>
    <w:rsid w:val="001E419B"/>
    <w:rsid w:val="001E4718"/>
    <w:rsid w:val="001E4B47"/>
    <w:rsid w:val="001E5517"/>
    <w:rsid w:val="001E5CF3"/>
    <w:rsid w:val="001E6540"/>
    <w:rsid w:val="001E6FC0"/>
    <w:rsid w:val="001F12C0"/>
    <w:rsid w:val="001F23BF"/>
    <w:rsid w:val="001F3344"/>
    <w:rsid w:val="001F3C2F"/>
    <w:rsid w:val="001F4455"/>
    <w:rsid w:val="001F4E11"/>
    <w:rsid w:val="001F51B6"/>
    <w:rsid w:val="001F5D83"/>
    <w:rsid w:val="001F5F61"/>
    <w:rsid w:val="001F6076"/>
    <w:rsid w:val="001F7AC6"/>
    <w:rsid w:val="00201DFC"/>
    <w:rsid w:val="00201F92"/>
    <w:rsid w:val="0020232C"/>
    <w:rsid w:val="00202F0B"/>
    <w:rsid w:val="00203511"/>
    <w:rsid w:val="00203BFB"/>
    <w:rsid w:val="00205834"/>
    <w:rsid w:val="00205CF5"/>
    <w:rsid w:val="0020616E"/>
    <w:rsid w:val="002065BD"/>
    <w:rsid w:val="002067B1"/>
    <w:rsid w:val="00206B6D"/>
    <w:rsid w:val="00206E36"/>
    <w:rsid w:val="00207278"/>
    <w:rsid w:val="00207783"/>
    <w:rsid w:val="002079A8"/>
    <w:rsid w:val="00210862"/>
    <w:rsid w:val="00210DCA"/>
    <w:rsid w:val="00211155"/>
    <w:rsid w:val="00211C16"/>
    <w:rsid w:val="00211D3F"/>
    <w:rsid w:val="00212A29"/>
    <w:rsid w:val="00213F68"/>
    <w:rsid w:val="00214AA0"/>
    <w:rsid w:val="00215197"/>
    <w:rsid w:val="002169CF"/>
    <w:rsid w:val="00216B92"/>
    <w:rsid w:val="00216DD7"/>
    <w:rsid w:val="00216E87"/>
    <w:rsid w:val="002177D4"/>
    <w:rsid w:val="00220D64"/>
    <w:rsid w:val="002212E0"/>
    <w:rsid w:val="00223CCA"/>
    <w:rsid w:val="00223FDC"/>
    <w:rsid w:val="0022579E"/>
    <w:rsid w:val="0022607C"/>
    <w:rsid w:val="00226657"/>
    <w:rsid w:val="0022683E"/>
    <w:rsid w:val="002268B2"/>
    <w:rsid w:val="00227119"/>
    <w:rsid w:val="0022799B"/>
    <w:rsid w:val="00227A7C"/>
    <w:rsid w:val="00230154"/>
    <w:rsid w:val="00230F2C"/>
    <w:rsid w:val="00230F92"/>
    <w:rsid w:val="00231003"/>
    <w:rsid w:val="002318F3"/>
    <w:rsid w:val="00232D17"/>
    <w:rsid w:val="002330B0"/>
    <w:rsid w:val="002330FC"/>
    <w:rsid w:val="00233A61"/>
    <w:rsid w:val="00233EB1"/>
    <w:rsid w:val="00233EBC"/>
    <w:rsid w:val="0023481B"/>
    <w:rsid w:val="00235376"/>
    <w:rsid w:val="002367CD"/>
    <w:rsid w:val="00237656"/>
    <w:rsid w:val="00237983"/>
    <w:rsid w:val="002405C5"/>
    <w:rsid w:val="00241193"/>
    <w:rsid w:val="002413CF"/>
    <w:rsid w:val="002415DA"/>
    <w:rsid w:val="00241ED3"/>
    <w:rsid w:val="00242395"/>
    <w:rsid w:val="00242459"/>
    <w:rsid w:val="00242604"/>
    <w:rsid w:val="002432F9"/>
    <w:rsid w:val="00243416"/>
    <w:rsid w:val="00244E24"/>
    <w:rsid w:val="0024537E"/>
    <w:rsid w:val="00245EC2"/>
    <w:rsid w:val="00246871"/>
    <w:rsid w:val="00247607"/>
    <w:rsid w:val="00251330"/>
    <w:rsid w:val="00251672"/>
    <w:rsid w:val="00251F5F"/>
    <w:rsid w:val="00253523"/>
    <w:rsid w:val="00253F82"/>
    <w:rsid w:val="0025412B"/>
    <w:rsid w:val="00254EAF"/>
    <w:rsid w:val="002553EF"/>
    <w:rsid w:val="002557BD"/>
    <w:rsid w:val="00256CE0"/>
    <w:rsid w:val="00257342"/>
    <w:rsid w:val="00257C10"/>
    <w:rsid w:val="00260236"/>
    <w:rsid w:val="00260BE7"/>
    <w:rsid w:val="002619ED"/>
    <w:rsid w:val="00261AF1"/>
    <w:rsid w:val="00261B69"/>
    <w:rsid w:val="00261C88"/>
    <w:rsid w:val="00262884"/>
    <w:rsid w:val="00263591"/>
    <w:rsid w:val="00263764"/>
    <w:rsid w:val="00263C6B"/>
    <w:rsid w:val="002645B5"/>
    <w:rsid w:val="0026495B"/>
    <w:rsid w:val="00265516"/>
    <w:rsid w:val="00265D85"/>
    <w:rsid w:val="002667DB"/>
    <w:rsid w:val="00266D78"/>
    <w:rsid w:val="002678BC"/>
    <w:rsid w:val="00267BD9"/>
    <w:rsid w:val="00267E52"/>
    <w:rsid w:val="00270278"/>
    <w:rsid w:val="002707B4"/>
    <w:rsid w:val="002719A8"/>
    <w:rsid w:val="00272AEB"/>
    <w:rsid w:val="00272DB3"/>
    <w:rsid w:val="00272F5E"/>
    <w:rsid w:val="0027430B"/>
    <w:rsid w:val="002752CE"/>
    <w:rsid w:val="00275824"/>
    <w:rsid w:val="00275E24"/>
    <w:rsid w:val="002761A5"/>
    <w:rsid w:val="00280B05"/>
    <w:rsid w:val="00281298"/>
    <w:rsid w:val="00282239"/>
    <w:rsid w:val="002827D9"/>
    <w:rsid w:val="00283E51"/>
    <w:rsid w:val="00284101"/>
    <w:rsid w:val="00284238"/>
    <w:rsid w:val="00284BD4"/>
    <w:rsid w:val="00286D24"/>
    <w:rsid w:val="002870EC"/>
    <w:rsid w:val="00287108"/>
    <w:rsid w:val="00287B60"/>
    <w:rsid w:val="00290025"/>
    <w:rsid w:val="002908AB"/>
    <w:rsid w:val="0029094C"/>
    <w:rsid w:val="00291064"/>
    <w:rsid w:val="002921BE"/>
    <w:rsid w:val="0029404F"/>
    <w:rsid w:val="00294F76"/>
    <w:rsid w:val="002954A1"/>
    <w:rsid w:val="002959C5"/>
    <w:rsid w:val="00295FEB"/>
    <w:rsid w:val="002961A1"/>
    <w:rsid w:val="002975B5"/>
    <w:rsid w:val="002A0086"/>
    <w:rsid w:val="002A15AB"/>
    <w:rsid w:val="002A1795"/>
    <w:rsid w:val="002A2D5B"/>
    <w:rsid w:val="002A2FB2"/>
    <w:rsid w:val="002A302E"/>
    <w:rsid w:val="002A3FFB"/>
    <w:rsid w:val="002A43D6"/>
    <w:rsid w:val="002A4AF1"/>
    <w:rsid w:val="002A50C6"/>
    <w:rsid w:val="002A5106"/>
    <w:rsid w:val="002A51AD"/>
    <w:rsid w:val="002A5238"/>
    <w:rsid w:val="002A5D2F"/>
    <w:rsid w:val="002A5D32"/>
    <w:rsid w:val="002A60A2"/>
    <w:rsid w:val="002A6281"/>
    <w:rsid w:val="002A656D"/>
    <w:rsid w:val="002A704F"/>
    <w:rsid w:val="002A75DC"/>
    <w:rsid w:val="002B0441"/>
    <w:rsid w:val="002B0C34"/>
    <w:rsid w:val="002B140F"/>
    <w:rsid w:val="002B1677"/>
    <w:rsid w:val="002B2915"/>
    <w:rsid w:val="002B2B92"/>
    <w:rsid w:val="002B511D"/>
    <w:rsid w:val="002B6791"/>
    <w:rsid w:val="002B75EC"/>
    <w:rsid w:val="002B7F8F"/>
    <w:rsid w:val="002C05E5"/>
    <w:rsid w:val="002C0822"/>
    <w:rsid w:val="002C0A7F"/>
    <w:rsid w:val="002C0E5B"/>
    <w:rsid w:val="002C18AC"/>
    <w:rsid w:val="002C238E"/>
    <w:rsid w:val="002C26CF"/>
    <w:rsid w:val="002C3C5A"/>
    <w:rsid w:val="002C4830"/>
    <w:rsid w:val="002C50CD"/>
    <w:rsid w:val="002C5B3A"/>
    <w:rsid w:val="002C6789"/>
    <w:rsid w:val="002C6C2B"/>
    <w:rsid w:val="002C7855"/>
    <w:rsid w:val="002C7D15"/>
    <w:rsid w:val="002D0069"/>
    <w:rsid w:val="002D02B2"/>
    <w:rsid w:val="002D057A"/>
    <w:rsid w:val="002D0A10"/>
    <w:rsid w:val="002D0F49"/>
    <w:rsid w:val="002D117C"/>
    <w:rsid w:val="002D2B07"/>
    <w:rsid w:val="002D36DC"/>
    <w:rsid w:val="002D4D48"/>
    <w:rsid w:val="002D4F53"/>
    <w:rsid w:val="002D58B3"/>
    <w:rsid w:val="002D59A2"/>
    <w:rsid w:val="002D5C3A"/>
    <w:rsid w:val="002D6569"/>
    <w:rsid w:val="002D744F"/>
    <w:rsid w:val="002E0725"/>
    <w:rsid w:val="002E1348"/>
    <w:rsid w:val="002E15E3"/>
    <w:rsid w:val="002E1A88"/>
    <w:rsid w:val="002E3D0F"/>
    <w:rsid w:val="002E4A3E"/>
    <w:rsid w:val="002E4B5B"/>
    <w:rsid w:val="002E4C29"/>
    <w:rsid w:val="002E5B99"/>
    <w:rsid w:val="002E6C3A"/>
    <w:rsid w:val="002E7E5C"/>
    <w:rsid w:val="002F0921"/>
    <w:rsid w:val="002F0BEF"/>
    <w:rsid w:val="002F0EFF"/>
    <w:rsid w:val="002F105D"/>
    <w:rsid w:val="002F24B2"/>
    <w:rsid w:val="002F3D66"/>
    <w:rsid w:val="002F466A"/>
    <w:rsid w:val="002F4824"/>
    <w:rsid w:val="002F62BA"/>
    <w:rsid w:val="002F63E2"/>
    <w:rsid w:val="002F70DC"/>
    <w:rsid w:val="002F7565"/>
    <w:rsid w:val="002F7A6B"/>
    <w:rsid w:val="003000CD"/>
    <w:rsid w:val="0030215D"/>
    <w:rsid w:val="003030C2"/>
    <w:rsid w:val="00304462"/>
    <w:rsid w:val="0030453E"/>
    <w:rsid w:val="00304DCA"/>
    <w:rsid w:val="00304E83"/>
    <w:rsid w:val="00304F05"/>
    <w:rsid w:val="00304F3D"/>
    <w:rsid w:val="003055C1"/>
    <w:rsid w:val="00305E30"/>
    <w:rsid w:val="00306486"/>
    <w:rsid w:val="0030791A"/>
    <w:rsid w:val="00311437"/>
    <w:rsid w:val="00311711"/>
    <w:rsid w:val="003119F6"/>
    <w:rsid w:val="00311E88"/>
    <w:rsid w:val="00312786"/>
    <w:rsid w:val="003131A0"/>
    <w:rsid w:val="003143B3"/>
    <w:rsid w:val="003147A7"/>
    <w:rsid w:val="00314F63"/>
    <w:rsid w:val="003156D8"/>
    <w:rsid w:val="00315821"/>
    <w:rsid w:val="00316EFE"/>
    <w:rsid w:val="00316FA9"/>
    <w:rsid w:val="00317120"/>
    <w:rsid w:val="00317E04"/>
    <w:rsid w:val="00320225"/>
    <w:rsid w:val="003213FD"/>
    <w:rsid w:val="00321863"/>
    <w:rsid w:val="00321A8F"/>
    <w:rsid w:val="00321BFE"/>
    <w:rsid w:val="00321DDB"/>
    <w:rsid w:val="003223C1"/>
    <w:rsid w:val="00322B86"/>
    <w:rsid w:val="00323551"/>
    <w:rsid w:val="00323A1B"/>
    <w:rsid w:val="00323FB5"/>
    <w:rsid w:val="003243F1"/>
    <w:rsid w:val="00324AC7"/>
    <w:rsid w:val="00325469"/>
    <w:rsid w:val="003254B2"/>
    <w:rsid w:val="00325760"/>
    <w:rsid w:val="00325D55"/>
    <w:rsid w:val="00325F3E"/>
    <w:rsid w:val="0032665B"/>
    <w:rsid w:val="0032692A"/>
    <w:rsid w:val="003276D6"/>
    <w:rsid w:val="003302E8"/>
    <w:rsid w:val="00330C76"/>
    <w:rsid w:val="00330DA0"/>
    <w:rsid w:val="003321A0"/>
    <w:rsid w:val="00332290"/>
    <w:rsid w:val="003324E3"/>
    <w:rsid w:val="0033409C"/>
    <w:rsid w:val="0033585D"/>
    <w:rsid w:val="0033655D"/>
    <w:rsid w:val="00336932"/>
    <w:rsid w:val="00337987"/>
    <w:rsid w:val="00337F97"/>
    <w:rsid w:val="0034122F"/>
    <w:rsid w:val="00341D00"/>
    <w:rsid w:val="00342C16"/>
    <w:rsid w:val="00342FED"/>
    <w:rsid w:val="00343688"/>
    <w:rsid w:val="0034373E"/>
    <w:rsid w:val="00343BCF"/>
    <w:rsid w:val="003441BC"/>
    <w:rsid w:val="003443C5"/>
    <w:rsid w:val="00344860"/>
    <w:rsid w:val="00344C07"/>
    <w:rsid w:val="00345426"/>
    <w:rsid w:val="00347A59"/>
    <w:rsid w:val="00350A56"/>
    <w:rsid w:val="00351792"/>
    <w:rsid w:val="00351C2F"/>
    <w:rsid w:val="003536BD"/>
    <w:rsid w:val="0035461E"/>
    <w:rsid w:val="00355068"/>
    <w:rsid w:val="00356469"/>
    <w:rsid w:val="00356F59"/>
    <w:rsid w:val="00357587"/>
    <w:rsid w:val="00357C93"/>
    <w:rsid w:val="00357D97"/>
    <w:rsid w:val="00357ED2"/>
    <w:rsid w:val="003600BA"/>
    <w:rsid w:val="0036066E"/>
    <w:rsid w:val="00360A8B"/>
    <w:rsid w:val="00361378"/>
    <w:rsid w:val="00361582"/>
    <w:rsid w:val="003628E2"/>
    <w:rsid w:val="00363B0C"/>
    <w:rsid w:val="00363D16"/>
    <w:rsid w:val="00363F15"/>
    <w:rsid w:val="00364AE1"/>
    <w:rsid w:val="00365BB3"/>
    <w:rsid w:val="00367165"/>
    <w:rsid w:val="003674EC"/>
    <w:rsid w:val="0037055C"/>
    <w:rsid w:val="0037069E"/>
    <w:rsid w:val="00370A8C"/>
    <w:rsid w:val="00370C2E"/>
    <w:rsid w:val="00370E20"/>
    <w:rsid w:val="00371742"/>
    <w:rsid w:val="00371765"/>
    <w:rsid w:val="00371CD7"/>
    <w:rsid w:val="00371E24"/>
    <w:rsid w:val="00371EEB"/>
    <w:rsid w:val="00372D36"/>
    <w:rsid w:val="00373341"/>
    <w:rsid w:val="00373A45"/>
    <w:rsid w:val="00375AD0"/>
    <w:rsid w:val="00377D19"/>
    <w:rsid w:val="00380296"/>
    <w:rsid w:val="0038125A"/>
    <w:rsid w:val="003814DE"/>
    <w:rsid w:val="003818F7"/>
    <w:rsid w:val="003819FA"/>
    <w:rsid w:val="00381F3B"/>
    <w:rsid w:val="00382017"/>
    <w:rsid w:val="003821C5"/>
    <w:rsid w:val="003821E3"/>
    <w:rsid w:val="0038400A"/>
    <w:rsid w:val="0038408C"/>
    <w:rsid w:val="00384166"/>
    <w:rsid w:val="00384FEA"/>
    <w:rsid w:val="003852A1"/>
    <w:rsid w:val="0038544B"/>
    <w:rsid w:val="0038555D"/>
    <w:rsid w:val="00385C9F"/>
    <w:rsid w:val="00385E02"/>
    <w:rsid w:val="003862C5"/>
    <w:rsid w:val="003864A7"/>
    <w:rsid w:val="00386DFA"/>
    <w:rsid w:val="00386E01"/>
    <w:rsid w:val="00386F48"/>
    <w:rsid w:val="00390084"/>
    <w:rsid w:val="003904F2"/>
    <w:rsid w:val="003922FB"/>
    <w:rsid w:val="0039297E"/>
    <w:rsid w:val="00392C29"/>
    <w:rsid w:val="00392D10"/>
    <w:rsid w:val="00392E62"/>
    <w:rsid w:val="00393C66"/>
    <w:rsid w:val="00393C78"/>
    <w:rsid w:val="00393F8B"/>
    <w:rsid w:val="00394F16"/>
    <w:rsid w:val="003955B4"/>
    <w:rsid w:val="003958A1"/>
    <w:rsid w:val="00395D3D"/>
    <w:rsid w:val="0039676A"/>
    <w:rsid w:val="00396CA5"/>
    <w:rsid w:val="00397246"/>
    <w:rsid w:val="0039726F"/>
    <w:rsid w:val="003973F7"/>
    <w:rsid w:val="003974BC"/>
    <w:rsid w:val="00397D60"/>
    <w:rsid w:val="003A194D"/>
    <w:rsid w:val="003A2336"/>
    <w:rsid w:val="003A38E0"/>
    <w:rsid w:val="003A4449"/>
    <w:rsid w:val="003A4D30"/>
    <w:rsid w:val="003A7121"/>
    <w:rsid w:val="003A7530"/>
    <w:rsid w:val="003A753A"/>
    <w:rsid w:val="003A7ADB"/>
    <w:rsid w:val="003A7ADD"/>
    <w:rsid w:val="003B002B"/>
    <w:rsid w:val="003B0570"/>
    <w:rsid w:val="003B0765"/>
    <w:rsid w:val="003B0D4A"/>
    <w:rsid w:val="003B2A14"/>
    <w:rsid w:val="003B2B24"/>
    <w:rsid w:val="003B494C"/>
    <w:rsid w:val="003B49CD"/>
    <w:rsid w:val="003B7DEA"/>
    <w:rsid w:val="003C0CFC"/>
    <w:rsid w:val="003C1808"/>
    <w:rsid w:val="003C188B"/>
    <w:rsid w:val="003C2C13"/>
    <w:rsid w:val="003C2E62"/>
    <w:rsid w:val="003C447D"/>
    <w:rsid w:val="003C4516"/>
    <w:rsid w:val="003C46E7"/>
    <w:rsid w:val="003C4E73"/>
    <w:rsid w:val="003C5070"/>
    <w:rsid w:val="003C5835"/>
    <w:rsid w:val="003C5E4A"/>
    <w:rsid w:val="003C610E"/>
    <w:rsid w:val="003C613A"/>
    <w:rsid w:val="003C6C88"/>
    <w:rsid w:val="003C7D85"/>
    <w:rsid w:val="003D20D7"/>
    <w:rsid w:val="003D4843"/>
    <w:rsid w:val="003D5748"/>
    <w:rsid w:val="003D6E43"/>
    <w:rsid w:val="003D713A"/>
    <w:rsid w:val="003D72F9"/>
    <w:rsid w:val="003E1BD2"/>
    <w:rsid w:val="003E263B"/>
    <w:rsid w:val="003E2C82"/>
    <w:rsid w:val="003E2E45"/>
    <w:rsid w:val="003E4BCF"/>
    <w:rsid w:val="003E542B"/>
    <w:rsid w:val="003E5CFD"/>
    <w:rsid w:val="003E5EDB"/>
    <w:rsid w:val="003E7CB9"/>
    <w:rsid w:val="003E7ED1"/>
    <w:rsid w:val="003F07D8"/>
    <w:rsid w:val="003F08AD"/>
    <w:rsid w:val="003F1212"/>
    <w:rsid w:val="003F18F1"/>
    <w:rsid w:val="003F2198"/>
    <w:rsid w:val="003F269A"/>
    <w:rsid w:val="003F28D2"/>
    <w:rsid w:val="003F328C"/>
    <w:rsid w:val="003F3A5B"/>
    <w:rsid w:val="003F4D59"/>
    <w:rsid w:val="003F5752"/>
    <w:rsid w:val="003F5A80"/>
    <w:rsid w:val="003F5ED7"/>
    <w:rsid w:val="003F6B93"/>
    <w:rsid w:val="003F6F0A"/>
    <w:rsid w:val="00400077"/>
    <w:rsid w:val="004006F6"/>
    <w:rsid w:val="00400A4E"/>
    <w:rsid w:val="00400E0C"/>
    <w:rsid w:val="004010C2"/>
    <w:rsid w:val="00401CAD"/>
    <w:rsid w:val="00401DEA"/>
    <w:rsid w:val="00403085"/>
    <w:rsid w:val="00403D0E"/>
    <w:rsid w:val="00405F42"/>
    <w:rsid w:val="0040604B"/>
    <w:rsid w:val="0040660F"/>
    <w:rsid w:val="0040709B"/>
    <w:rsid w:val="0040770E"/>
    <w:rsid w:val="00407E26"/>
    <w:rsid w:val="004103FE"/>
    <w:rsid w:val="004106DA"/>
    <w:rsid w:val="0041187D"/>
    <w:rsid w:val="00412979"/>
    <w:rsid w:val="00413DAA"/>
    <w:rsid w:val="00414128"/>
    <w:rsid w:val="00414BF3"/>
    <w:rsid w:val="00415071"/>
    <w:rsid w:val="0041510F"/>
    <w:rsid w:val="00415262"/>
    <w:rsid w:val="00415336"/>
    <w:rsid w:val="00415509"/>
    <w:rsid w:val="00415D80"/>
    <w:rsid w:val="00415DDD"/>
    <w:rsid w:val="00416004"/>
    <w:rsid w:val="004166FE"/>
    <w:rsid w:val="004167EE"/>
    <w:rsid w:val="0041694F"/>
    <w:rsid w:val="00417F2F"/>
    <w:rsid w:val="00420F9A"/>
    <w:rsid w:val="004213BD"/>
    <w:rsid w:val="00421E6E"/>
    <w:rsid w:val="00423EBB"/>
    <w:rsid w:val="00424AED"/>
    <w:rsid w:val="0042561C"/>
    <w:rsid w:val="00425719"/>
    <w:rsid w:val="004265C4"/>
    <w:rsid w:val="0042670F"/>
    <w:rsid w:val="004271BD"/>
    <w:rsid w:val="00427869"/>
    <w:rsid w:val="00427E77"/>
    <w:rsid w:val="00430BF3"/>
    <w:rsid w:val="00430F36"/>
    <w:rsid w:val="0043377F"/>
    <w:rsid w:val="00433B5D"/>
    <w:rsid w:val="00433F66"/>
    <w:rsid w:val="0043435F"/>
    <w:rsid w:val="0043454A"/>
    <w:rsid w:val="004355C9"/>
    <w:rsid w:val="0043588A"/>
    <w:rsid w:val="00437572"/>
    <w:rsid w:val="00437B6A"/>
    <w:rsid w:val="00440751"/>
    <w:rsid w:val="00440993"/>
    <w:rsid w:val="004412AA"/>
    <w:rsid w:val="00441892"/>
    <w:rsid w:val="00443DDA"/>
    <w:rsid w:val="00445654"/>
    <w:rsid w:val="00445E54"/>
    <w:rsid w:val="00446D0F"/>
    <w:rsid w:val="00447EAD"/>
    <w:rsid w:val="00451097"/>
    <w:rsid w:val="00452102"/>
    <w:rsid w:val="00452323"/>
    <w:rsid w:val="00452565"/>
    <w:rsid w:val="00452876"/>
    <w:rsid w:val="0045327E"/>
    <w:rsid w:val="004553B8"/>
    <w:rsid w:val="004604FC"/>
    <w:rsid w:val="00462096"/>
    <w:rsid w:val="0046444F"/>
    <w:rsid w:val="00464934"/>
    <w:rsid w:val="0046517B"/>
    <w:rsid w:val="0046590B"/>
    <w:rsid w:val="00466D69"/>
    <w:rsid w:val="0046723E"/>
    <w:rsid w:val="004675E6"/>
    <w:rsid w:val="00467694"/>
    <w:rsid w:val="00471C17"/>
    <w:rsid w:val="004728FB"/>
    <w:rsid w:val="004741CB"/>
    <w:rsid w:val="00474CC4"/>
    <w:rsid w:val="00475804"/>
    <w:rsid w:val="004765A5"/>
    <w:rsid w:val="00476CDE"/>
    <w:rsid w:val="00477031"/>
    <w:rsid w:val="0047726E"/>
    <w:rsid w:val="00477680"/>
    <w:rsid w:val="00477F3C"/>
    <w:rsid w:val="0048057A"/>
    <w:rsid w:val="00480A66"/>
    <w:rsid w:val="00480B2D"/>
    <w:rsid w:val="00480C0E"/>
    <w:rsid w:val="004811CA"/>
    <w:rsid w:val="00481298"/>
    <w:rsid w:val="004817EC"/>
    <w:rsid w:val="00481E01"/>
    <w:rsid w:val="004822C4"/>
    <w:rsid w:val="0048252F"/>
    <w:rsid w:val="00482C89"/>
    <w:rsid w:val="00483E47"/>
    <w:rsid w:val="004841BC"/>
    <w:rsid w:val="004858A7"/>
    <w:rsid w:val="00486946"/>
    <w:rsid w:val="00486A26"/>
    <w:rsid w:val="00486CD5"/>
    <w:rsid w:val="00486DFF"/>
    <w:rsid w:val="00487B87"/>
    <w:rsid w:val="0049000A"/>
    <w:rsid w:val="00490095"/>
    <w:rsid w:val="0049049B"/>
    <w:rsid w:val="004905B2"/>
    <w:rsid w:val="00490646"/>
    <w:rsid w:val="004915A5"/>
    <w:rsid w:val="00491621"/>
    <w:rsid w:val="00492122"/>
    <w:rsid w:val="00492414"/>
    <w:rsid w:val="00492AD8"/>
    <w:rsid w:val="004931C1"/>
    <w:rsid w:val="00493B8C"/>
    <w:rsid w:val="00493DEC"/>
    <w:rsid w:val="004956D6"/>
    <w:rsid w:val="00495A94"/>
    <w:rsid w:val="0049642C"/>
    <w:rsid w:val="00496AA3"/>
    <w:rsid w:val="00496C5B"/>
    <w:rsid w:val="0049702E"/>
    <w:rsid w:val="00497735"/>
    <w:rsid w:val="00497A6D"/>
    <w:rsid w:val="004A04F2"/>
    <w:rsid w:val="004A09C8"/>
    <w:rsid w:val="004A1C96"/>
    <w:rsid w:val="004A2118"/>
    <w:rsid w:val="004A21B2"/>
    <w:rsid w:val="004A38FD"/>
    <w:rsid w:val="004A3B86"/>
    <w:rsid w:val="004A4465"/>
    <w:rsid w:val="004A4895"/>
    <w:rsid w:val="004A48D3"/>
    <w:rsid w:val="004A56C5"/>
    <w:rsid w:val="004A5865"/>
    <w:rsid w:val="004A5A8E"/>
    <w:rsid w:val="004A72E9"/>
    <w:rsid w:val="004A7368"/>
    <w:rsid w:val="004A7CA9"/>
    <w:rsid w:val="004A7D49"/>
    <w:rsid w:val="004B008E"/>
    <w:rsid w:val="004B00F1"/>
    <w:rsid w:val="004B0140"/>
    <w:rsid w:val="004B0204"/>
    <w:rsid w:val="004B119A"/>
    <w:rsid w:val="004B1EA6"/>
    <w:rsid w:val="004B213E"/>
    <w:rsid w:val="004B35C0"/>
    <w:rsid w:val="004B35D8"/>
    <w:rsid w:val="004B54AF"/>
    <w:rsid w:val="004B6425"/>
    <w:rsid w:val="004B6EAE"/>
    <w:rsid w:val="004C01D2"/>
    <w:rsid w:val="004C1FBF"/>
    <w:rsid w:val="004C2250"/>
    <w:rsid w:val="004C277F"/>
    <w:rsid w:val="004C3209"/>
    <w:rsid w:val="004C339E"/>
    <w:rsid w:val="004C363D"/>
    <w:rsid w:val="004C481D"/>
    <w:rsid w:val="004C489F"/>
    <w:rsid w:val="004C4DC4"/>
    <w:rsid w:val="004C509F"/>
    <w:rsid w:val="004C546F"/>
    <w:rsid w:val="004C72FD"/>
    <w:rsid w:val="004C7839"/>
    <w:rsid w:val="004C7F66"/>
    <w:rsid w:val="004D01C6"/>
    <w:rsid w:val="004D06ED"/>
    <w:rsid w:val="004D0D8B"/>
    <w:rsid w:val="004D22C0"/>
    <w:rsid w:val="004D3CE2"/>
    <w:rsid w:val="004D47D7"/>
    <w:rsid w:val="004D5772"/>
    <w:rsid w:val="004D6148"/>
    <w:rsid w:val="004D68B7"/>
    <w:rsid w:val="004D710A"/>
    <w:rsid w:val="004D7D08"/>
    <w:rsid w:val="004E03B4"/>
    <w:rsid w:val="004E2CD1"/>
    <w:rsid w:val="004E2DEB"/>
    <w:rsid w:val="004E3828"/>
    <w:rsid w:val="004E3E03"/>
    <w:rsid w:val="004E3E70"/>
    <w:rsid w:val="004E59E7"/>
    <w:rsid w:val="004E6AD7"/>
    <w:rsid w:val="004E7996"/>
    <w:rsid w:val="004F0E4D"/>
    <w:rsid w:val="004F0EF5"/>
    <w:rsid w:val="004F118C"/>
    <w:rsid w:val="004F2F13"/>
    <w:rsid w:val="004F3697"/>
    <w:rsid w:val="004F4691"/>
    <w:rsid w:val="004F50CC"/>
    <w:rsid w:val="004F52F8"/>
    <w:rsid w:val="004F5F4F"/>
    <w:rsid w:val="00500A75"/>
    <w:rsid w:val="00500B18"/>
    <w:rsid w:val="00500D97"/>
    <w:rsid w:val="00501957"/>
    <w:rsid w:val="005027C0"/>
    <w:rsid w:val="00504940"/>
    <w:rsid w:val="00504AD7"/>
    <w:rsid w:val="00504FA1"/>
    <w:rsid w:val="00505652"/>
    <w:rsid w:val="005058A1"/>
    <w:rsid w:val="00506861"/>
    <w:rsid w:val="00507A1B"/>
    <w:rsid w:val="00507D25"/>
    <w:rsid w:val="00510104"/>
    <w:rsid w:val="00510F55"/>
    <w:rsid w:val="0051124A"/>
    <w:rsid w:val="00511FB6"/>
    <w:rsid w:val="00513A77"/>
    <w:rsid w:val="00514F56"/>
    <w:rsid w:val="00514F63"/>
    <w:rsid w:val="005163D1"/>
    <w:rsid w:val="005176E0"/>
    <w:rsid w:val="005179CB"/>
    <w:rsid w:val="005204E1"/>
    <w:rsid w:val="00520BE9"/>
    <w:rsid w:val="00520DDD"/>
    <w:rsid w:val="00521481"/>
    <w:rsid w:val="00521860"/>
    <w:rsid w:val="00521937"/>
    <w:rsid w:val="00522B66"/>
    <w:rsid w:val="00522EAC"/>
    <w:rsid w:val="0052319B"/>
    <w:rsid w:val="0052364B"/>
    <w:rsid w:val="005236D0"/>
    <w:rsid w:val="00523EC6"/>
    <w:rsid w:val="00524013"/>
    <w:rsid w:val="00524517"/>
    <w:rsid w:val="005245A8"/>
    <w:rsid w:val="00526DC8"/>
    <w:rsid w:val="00527674"/>
    <w:rsid w:val="0053140C"/>
    <w:rsid w:val="0053293D"/>
    <w:rsid w:val="00532CDC"/>
    <w:rsid w:val="0053324A"/>
    <w:rsid w:val="005345F4"/>
    <w:rsid w:val="005348EE"/>
    <w:rsid w:val="005371C0"/>
    <w:rsid w:val="0053787F"/>
    <w:rsid w:val="00540317"/>
    <w:rsid w:val="00540775"/>
    <w:rsid w:val="005407F9"/>
    <w:rsid w:val="0054083A"/>
    <w:rsid w:val="00542533"/>
    <w:rsid w:val="005430F0"/>
    <w:rsid w:val="005438DE"/>
    <w:rsid w:val="00543B9C"/>
    <w:rsid w:val="00543F38"/>
    <w:rsid w:val="005445C7"/>
    <w:rsid w:val="0054492D"/>
    <w:rsid w:val="005459E1"/>
    <w:rsid w:val="00545E84"/>
    <w:rsid w:val="00546154"/>
    <w:rsid w:val="00546280"/>
    <w:rsid w:val="0054695E"/>
    <w:rsid w:val="00547B8C"/>
    <w:rsid w:val="00550822"/>
    <w:rsid w:val="00550EF8"/>
    <w:rsid w:val="00551031"/>
    <w:rsid w:val="00551EE7"/>
    <w:rsid w:val="00554481"/>
    <w:rsid w:val="00554C4C"/>
    <w:rsid w:val="00555CEF"/>
    <w:rsid w:val="0055620A"/>
    <w:rsid w:val="005601A3"/>
    <w:rsid w:val="00560CEB"/>
    <w:rsid w:val="005612AC"/>
    <w:rsid w:val="00561797"/>
    <w:rsid w:val="00562D4A"/>
    <w:rsid w:val="00563092"/>
    <w:rsid w:val="005639E8"/>
    <w:rsid w:val="005668C9"/>
    <w:rsid w:val="00567049"/>
    <w:rsid w:val="005674B6"/>
    <w:rsid w:val="0057118A"/>
    <w:rsid w:val="00571A80"/>
    <w:rsid w:val="00572BDB"/>
    <w:rsid w:val="00573184"/>
    <w:rsid w:val="00573585"/>
    <w:rsid w:val="00573B71"/>
    <w:rsid w:val="00573DCB"/>
    <w:rsid w:val="005745DD"/>
    <w:rsid w:val="00574990"/>
    <w:rsid w:val="00574CCB"/>
    <w:rsid w:val="005754B7"/>
    <w:rsid w:val="005767A9"/>
    <w:rsid w:val="005769A9"/>
    <w:rsid w:val="005818EE"/>
    <w:rsid w:val="00581FB3"/>
    <w:rsid w:val="005826D0"/>
    <w:rsid w:val="00583740"/>
    <w:rsid w:val="005838CC"/>
    <w:rsid w:val="00584D00"/>
    <w:rsid w:val="005851B7"/>
    <w:rsid w:val="00585ABE"/>
    <w:rsid w:val="00586C65"/>
    <w:rsid w:val="00586CF5"/>
    <w:rsid w:val="00587115"/>
    <w:rsid w:val="00587F80"/>
    <w:rsid w:val="00591678"/>
    <w:rsid w:val="00591B3A"/>
    <w:rsid w:val="00591B9C"/>
    <w:rsid w:val="00591F83"/>
    <w:rsid w:val="00592F28"/>
    <w:rsid w:val="00593122"/>
    <w:rsid w:val="00593B60"/>
    <w:rsid w:val="00593E97"/>
    <w:rsid w:val="0059441D"/>
    <w:rsid w:val="00594971"/>
    <w:rsid w:val="0059623A"/>
    <w:rsid w:val="005963DB"/>
    <w:rsid w:val="0059798C"/>
    <w:rsid w:val="005979D0"/>
    <w:rsid w:val="00597E33"/>
    <w:rsid w:val="005A13C5"/>
    <w:rsid w:val="005A2294"/>
    <w:rsid w:val="005A2993"/>
    <w:rsid w:val="005A33C0"/>
    <w:rsid w:val="005A357D"/>
    <w:rsid w:val="005A3BFB"/>
    <w:rsid w:val="005A3D59"/>
    <w:rsid w:val="005A4309"/>
    <w:rsid w:val="005A576D"/>
    <w:rsid w:val="005A5E7C"/>
    <w:rsid w:val="005A696D"/>
    <w:rsid w:val="005A6B04"/>
    <w:rsid w:val="005B06D7"/>
    <w:rsid w:val="005B1006"/>
    <w:rsid w:val="005B1B73"/>
    <w:rsid w:val="005B1DA0"/>
    <w:rsid w:val="005B1EB1"/>
    <w:rsid w:val="005B245E"/>
    <w:rsid w:val="005B2501"/>
    <w:rsid w:val="005B2C5D"/>
    <w:rsid w:val="005B38D9"/>
    <w:rsid w:val="005B40C4"/>
    <w:rsid w:val="005B47F7"/>
    <w:rsid w:val="005B4DDC"/>
    <w:rsid w:val="005B585D"/>
    <w:rsid w:val="005B591B"/>
    <w:rsid w:val="005B7A5E"/>
    <w:rsid w:val="005B7E83"/>
    <w:rsid w:val="005C00B2"/>
    <w:rsid w:val="005C04B4"/>
    <w:rsid w:val="005C0D0D"/>
    <w:rsid w:val="005C0D70"/>
    <w:rsid w:val="005C105C"/>
    <w:rsid w:val="005C112A"/>
    <w:rsid w:val="005C1155"/>
    <w:rsid w:val="005C172B"/>
    <w:rsid w:val="005C1F05"/>
    <w:rsid w:val="005C244E"/>
    <w:rsid w:val="005C2A5E"/>
    <w:rsid w:val="005C412C"/>
    <w:rsid w:val="005C4276"/>
    <w:rsid w:val="005C5175"/>
    <w:rsid w:val="005C5968"/>
    <w:rsid w:val="005C5BB0"/>
    <w:rsid w:val="005C652E"/>
    <w:rsid w:val="005C6F2D"/>
    <w:rsid w:val="005C777A"/>
    <w:rsid w:val="005D089A"/>
    <w:rsid w:val="005D0905"/>
    <w:rsid w:val="005D0B6A"/>
    <w:rsid w:val="005D11EA"/>
    <w:rsid w:val="005D20E4"/>
    <w:rsid w:val="005D260F"/>
    <w:rsid w:val="005D2875"/>
    <w:rsid w:val="005D2BAB"/>
    <w:rsid w:val="005D5480"/>
    <w:rsid w:val="005D5D10"/>
    <w:rsid w:val="005D72A3"/>
    <w:rsid w:val="005D78B4"/>
    <w:rsid w:val="005D7B23"/>
    <w:rsid w:val="005E05F8"/>
    <w:rsid w:val="005E063F"/>
    <w:rsid w:val="005E0B89"/>
    <w:rsid w:val="005E1007"/>
    <w:rsid w:val="005E1F85"/>
    <w:rsid w:val="005E2038"/>
    <w:rsid w:val="005E2057"/>
    <w:rsid w:val="005E2096"/>
    <w:rsid w:val="005E3208"/>
    <w:rsid w:val="005E3611"/>
    <w:rsid w:val="005E4DCA"/>
    <w:rsid w:val="005E5116"/>
    <w:rsid w:val="005E6050"/>
    <w:rsid w:val="005E63E4"/>
    <w:rsid w:val="005E6A75"/>
    <w:rsid w:val="005E76D1"/>
    <w:rsid w:val="005E7ECC"/>
    <w:rsid w:val="005F01DF"/>
    <w:rsid w:val="005F144D"/>
    <w:rsid w:val="005F1578"/>
    <w:rsid w:val="005F17C4"/>
    <w:rsid w:val="005F1880"/>
    <w:rsid w:val="005F203D"/>
    <w:rsid w:val="005F2BC1"/>
    <w:rsid w:val="005F2D31"/>
    <w:rsid w:val="005F3708"/>
    <w:rsid w:val="005F3B24"/>
    <w:rsid w:val="005F45C4"/>
    <w:rsid w:val="005F4967"/>
    <w:rsid w:val="005F50BD"/>
    <w:rsid w:val="005F570B"/>
    <w:rsid w:val="005F67DC"/>
    <w:rsid w:val="005F73E2"/>
    <w:rsid w:val="005F7C3D"/>
    <w:rsid w:val="006013A9"/>
    <w:rsid w:val="00601D7C"/>
    <w:rsid w:val="006025C2"/>
    <w:rsid w:val="00602F25"/>
    <w:rsid w:val="00603977"/>
    <w:rsid w:val="006039F3"/>
    <w:rsid w:val="00603B53"/>
    <w:rsid w:val="00605D3A"/>
    <w:rsid w:val="00607D06"/>
    <w:rsid w:val="006129D7"/>
    <w:rsid w:val="00612B64"/>
    <w:rsid w:val="00612F2C"/>
    <w:rsid w:val="00613460"/>
    <w:rsid w:val="00613FAC"/>
    <w:rsid w:val="00614031"/>
    <w:rsid w:val="00614835"/>
    <w:rsid w:val="00614CB0"/>
    <w:rsid w:val="00615185"/>
    <w:rsid w:val="0061536E"/>
    <w:rsid w:val="006155AE"/>
    <w:rsid w:val="0061631A"/>
    <w:rsid w:val="0061631E"/>
    <w:rsid w:val="006175FF"/>
    <w:rsid w:val="00620198"/>
    <w:rsid w:val="00620542"/>
    <w:rsid w:val="0062357F"/>
    <w:rsid w:val="006242DB"/>
    <w:rsid w:val="006243D5"/>
    <w:rsid w:val="00625187"/>
    <w:rsid w:val="006271CF"/>
    <w:rsid w:val="00627424"/>
    <w:rsid w:val="00627A43"/>
    <w:rsid w:val="00630A86"/>
    <w:rsid w:val="00630C48"/>
    <w:rsid w:val="0063236A"/>
    <w:rsid w:val="00632A1F"/>
    <w:rsid w:val="00633805"/>
    <w:rsid w:val="00633EFB"/>
    <w:rsid w:val="006357C4"/>
    <w:rsid w:val="006412F5"/>
    <w:rsid w:val="0064259B"/>
    <w:rsid w:val="00642A4B"/>
    <w:rsid w:val="00642E21"/>
    <w:rsid w:val="00642E90"/>
    <w:rsid w:val="0064317D"/>
    <w:rsid w:val="0064409F"/>
    <w:rsid w:val="00644759"/>
    <w:rsid w:val="00644A5F"/>
    <w:rsid w:val="00644BB4"/>
    <w:rsid w:val="00645666"/>
    <w:rsid w:val="00645921"/>
    <w:rsid w:val="00645E12"/>
    <w:rsid w:val="00646148"/>
    <w:rsid w:val="00647103"/>
    <w:rsid w:val="00647FFE"/>
    <w:rsid w:val="00650C91"/>
    <w:rsid w:val="00651845"/>
    <w:rsid w:val="00651C01"/>
    <w:rsid w:val="00651DE3"/>
    <w:rsid w:val="0065358B"/>
    <w:rsid w:val="0065384D"/>
    <w:rsid w:val="00653FB8"/>
    <w:rsid w:val="00654A0B"/>
    <w:rsid w:val="00654AB3"/>
    <w:rsid w:val="00655E46"/>
    <w:rsid w:val="006571B2"/>
    <w:rsid w:val="00657F3E"/>
    <w:rsid w:val="0066182E"/>
    <w:rsid w:val="00661F5F"/>
    <w:rsid w:val="0066234E"/>
    <w:rsid w:val="00662C59"/>
    <w:rsid w:val="006637D5"/>
    <w:rsid w:val="00663D43"/>
    <w:rsid w:val="00664E67"/>
    <w:rsid w:val="0066530C"/>
    <w:rsid w:val="00665335"/>
    <w:rsid w:val="0066603B"/>
    <w:rsid w:val="006679EC"/>
    <w:rsid w:val="006704FA"/>
    <w:rsid w:val="00671223"/>
    <w:rsid w:val="0067135C"/>
    <w:rsid w:val="006716EB"/>
    <w:rsid w:val="00671E67"/>
    <w:rsid w:val="00672204"/>
    <w:rsid w:val="006726D0"/>
    <w:rsid w:val="00672C41"/>
    <w:rsid w:val="00673ECF"/>
    <w:rsid w:val="00673FBC"/>
    <w:rsid w:val="00674A80"/>
    <w:rsid w:val="006760AB"/>
    <w:rsid w:val="006768DB"/>
    <w:rsid w:val="006772A9"/>
    <w:rsid w:val="00677379"/>
    <w:rsid w:val="0067744F"/>
    <w:rsid w:val="006774EC"/>
    <w:rsid w:val="0067755B"/>
    <w:rsid w:val="00677B86"/>
    <w:rsid w:val="006802A8"/>
    <w:rsid w:val="00680D6B"/>
    <w:rsid w:val="006814E3"/>
    <w:rsid w:val="00681A24"/>
    <w:rsid w:val="00681D6C"/>
    <w:rsid w:val="006829E3"/>
    <w:rsid w:val="0068333A"/>
    <w:rsid w:val="006837E2"/>
    <w:rsid w:val="00683D94"/>
    <w:rsid w:val="006841D9"/>
    <w:rsid w:val="00684866"/>
    <w:rsid w:val="0068492A"/>
    <w:rsid w:val="006855C6"/>
    <w:rsid w:val="006856A9"/>
    <w:rsid w:val="0068585A"/>
    <w:rsid w:val="00685B4D"/>
    <w:rsid w:val="00685C9C"/>
    <w:rsid w:val="006879CF"/>
    <w:rsid w:val="00687C4A"/>
    <w:rsid w:val="0069134A"/>
    <w:rsid w:val="006913CD"/>
    <w:rsid w:val="00691C42"/>
    <w:rsid w:val="006920A0"/>
    <w:rsid w:val="006928DA"/>
    <w:rsid w:val="00693432"/>
    <w:rsid w:val="00693ABE"/>
    <w:rsid w:val="006941ED"/>
    <w:rsid w:val="00694810"/>
    <w:rsid w:val="00694BD5"/>
    <w:rsid w:val="00694CBB"/>
    <w:rsid w:val="0069504D"/>
    <w:rsid w:val="006954A9"/>
    <w:rsid w:val="006961D1"/>
    <w:rsid w:val="00696F99"/>
    <w:rsid w:val="006971A0"/>
    <w:rsid w:val="00697912"/>
    <w:rsid w:val="00697F74"/>
    <w:rsid w:val="006A0232"/>
    <w:rsid w:val="006A03E7"/>
    <w:rsid w:val="006A078F"/>
    <w:rsid w:val="006A1195"/>
    <w:rsid w:val="006A15F1"/>
    <w:rsid w:val="006A4967"/>
    <w:rsid w:val="006A4C00"/>
    <w:rsid w:val="006A4D88"/>
    <w:rsid w:val="006A5179"/>
    <w:rsid w:val="006A54DF"/>
    <w:rsid w:val="006A6045"/>
    <w:rsid w:val="006A6807"/>
    <w:rsid w:val="006A694E"/>
    <w:rsid w:val="006A6C79"/>
    <w:rsid w:val="006A6D64"/>
    <w:rsid w:val="006A7FBD"/>
    <w:rsid w:val="006B0CB2"/>
    <w:rsid w:val="006B181C"/>
    <w:rsid w:val="006B2053"/>
    <w:rsid w:val="006B3088"/>
    <w:rsid w:val="006B4018"/>
    <w:rsid w:val="006B4A4E"/>
    <w:rsid w:val="006B5804"/>
    <w:rsid w:val="006B5998"/>
    <w:rsid w:val="006B6398"/>
    <w:rsid w:val="006B6FDB"/>
    <w:rsid w:val="006B74DB"/>
    <w:rsid w:val="006B78BD"/>
    <w:rsid w:val="006B7A77"/>
    <w:rsid w:val="006C05DA"/>
    <w:rsid w:val="006C0D01"/>
    <w:rsid w:val="006C141A"/>
    <w:rsid w:val="006C1894"/>
    <w:rsid w:val="006C1A37"/>
    <w:rsid w:val="006C1DD4"/>
    <w:rsid w:val="006C2040"/>
    <w:rsid w:val="006C3179"/>
    <w:rsid w:val="006C394E"/>
    <w:rsid w:val="006C3D5A"/>
    <w:rsid w:val="006C4DC4"/>
    <w:rsid w:val="006C4E94"/>
    <w:rsid w:val="006C5592"/>
    <w:rsid w:val="006C5D67"/>
    <w:rsid w:val="006C61F3"/>
    <w:rsid w:val="006C72D4"/>
    <w:rsid w:val="006C7559"/>
    <w:rsid w:val="006C795C"/>
    <w:rsid w:val="006D0835"/>
    <w:rsid w:val="006D1125"/>
    <w:rsid w:val="006D15F7"/>
    <w:rsid w:val="006D1E1D"/>
    <w:rsid w:val="006D28C6"/>
    <w:rsid w:val="006D3DA6"/>
    <w:rsid w:val="006D4AB6"/>
    <w:rsid w:val="006D5F6D"/>
    <w:rsid w:val="006D6763"/>
    <w:rsid w:val="006D6D12"/>
    <w:rsid w:val="006D7397"/>
    <w:rsid w:val="006E1275"/>
    <w:rsid w:val="006E2056"/>
    <w:rsid w:val="006E276E"/>
    <w:rsid w:val="006E38E6"/>
    <w:rsid w:val="006E4931"/>
    <w:rsid w:val="006E600C"/>
    <w:rsid w:val="006E7064"/>
    <w:rsid w:val="006E7474"/>
    <w:rsid w:val="006E7E88"/>
    <w:rsid w:val="006F04E3"/>
    <w:rsid w:val="006F09C9"/>
    <w:rsid w:val="006F0E02"/>
    <w:rsid w:val="006F128A"/>
    <w:rsid w:val="006F1782"/>
    <w:rsid w:val="006F1C50"/>
    <w:rsid w:val="006F361C"/>
    <w:rsid w:val="006F3A8A"/>
    <w:rsid w:val="006F3BBE"/>
    <w:rsid w:val="006F61D2"/>
    <w:rsid w:val="006F6387"/>
    <w:rsid w:val="006F6EA1"/>
    <w:rsid w:val="006F7164"/>
    <w:rsid w:val="006F724F"/>
    <w:rsid w:val="006F72BA"/>
    <w:rsid w:val="007009A9"/>
    <w:rsid w:val="00700AFA"/>
    <w:rsid w:val="00701CC4"/>
    <w:rsid w:val="00702306"/>
    <w:rsid w:val="007039E7"/>
    <w:rsid w:val="00703DB6"/>
    <w:rsid w:val="007040B7"/>
    <w:rsid w:val="00704A23"/>
    <w:rsid w:val="00704AAC"/>
    <w:rsid w:val="00704DDD"/>
    <w:rsid w:val="00705C89"/>
    <w:rsid w:val="007064D3"/>
    <w:rsid w:val="00706679"/>
    <w:rsid w:val="007066CB"/>
    <w:rsid w:val="00707BFD"/>
    <w:rsid w:val="00710538"/>
    <w:rsid w:val="00710672"/>
    <w:rsid w:val="0071085D"/>
    <w:rsid w:val="007108E1"/>
    <w:rsid w:val="00710B96"/>
    <w:rsid w:val="007111A4"/>
    <w:rsid w:val="00711B4F"/>
    <w:rsid w:val="00711E9F"/>
    <w:rsid w:val="007147ED"/>
    <w:rsid w:val="007148A6"/>
    <w:rsid w:val="00715177"/>
    <w:rsid w:val="007153CD"/>
    <w:rsid w:val="0071582A"/>
    <w:rsid w:val="00720795"/>
    <w:rsid w:val="00721035"/>
    <w:rsid w:val="0072156D"/>
    <w:rsid w:val="007223B0"/>
    <w:rsid w:val="00722E08"/>
    <w:rsid w:val="00723A9C"/>
    <w:rsid w:val="0072428F"/>
    <w:rsid w:val="0072432F"/>
    <w:rsid w:val="00724A52"/>
    <w:rsid w:val="00725691"/>
    <w:rsid w:val="00725EC6"/>
    <w:rsid w:val="00726786"/>
    <w:rsid w:val="00726EEE"/>
    <w:rsid w:val="0073101E"/>
    <w:rsid w:val="0073174A"/>
    <w:rsid w:val="00732041"/>
    <w:rsid w:val="00732410"/>
    <w:rsid w:val="00732DB8"/>
    <w:rsid w:val="0073440A"/>
    <w:rsid w:val="0073512C"/>
    <w:rsid w:val="00735B8E"/>
    <w:rsid w:val="00736017"/>
    <w:rsid w:val="0073630F"/>
    <w:rsid w:val="0073637D"/>
    <w:rsid w:val="007373C1"/>
    <w:rsid w:val="00740125"/>
    <w:rsid w:val="007401A0"/>
    <w:rsid w:val="00741D5B"/>
    <w:rsid w:val="007440BA"/>
    <w:rsid w:val="007445A0"/>
    <w:rsid w:val="007448A3"/>
    <w:rsid w:val="007448EE"/>
    <w:rsid w:val="0074511E"/>
    <w:rsid w:val="00746571"/>
    <w:rsid w:val="00746850"/>
    <w:rsid w:val="00746E3D"/>
    <w:rsid w:val="00747133"/>
    <w:rsid w:val="00747A96"/>
    <w:rsid w:val="00747E6E"/>
    <w:rsid w:val="00751AFF"/>
    <w:rsid w:val="00751B54"/>
    <w:rsid w:val="00751D9D"/>
    <w:rsid w:val="00752050"/>
    <w:rsid w:val="0075261F"/>
    <w:rsid w:val="007536B7"/>
    <w:rsid w:val="007547ED"/>
    <w:rsid w:val="00754FF1"/>
    <w:rsid w:val="00756A11"/>
    <w:rsid w:val="00756BDE"/>
    <w:rsid w:val="00757636"/>
    <w:rsid w:val="00757C05"/>
    <w:rsid w:val="007612F4"/>
    <w:rsid w:val="00761FD4"/>
    <w:rsid w:val="0076232E"/>
    <w:rsid w:val="00762D7E"/>
    <w:rsid w:val="00762D95"/>
    <w:rsid w:val="00765530"/>
    <w:rsid w:val="00765ABB"/>
    <w:rsid w:val="00765CF7"/>
    <w:rsid w:val="00766642"/>
    <w:rsid w:val="00766C36"/>
    <w:rsid w:val="00766FB9"/>
    <w:rsid w:val="00767665"/>
    <w:rsid w:val="00767C7E"/>
    <w:rsid w:val="00770FE9"/>
    <w:rsid w:val="00772690"/>
    <w:rsid w:val="00773607"/>
    <w:rsid w:val="007742D8"/>
    <w:rsid w:val="00774D91"/>
    <w:rsid w:val="007751EF"/>
    <w:rsid w:val="007772D8"/>
    <w:rsid w:val="00777679"/>
    <w:rsid w:val="0077783F"/>
    <w:rsid w:val="007806FD"/>
    <w:rsid w:val="00781636"/>
    <w:rsid w:val="007819FA"/>
    <w:rsid w:val="00781CC4"/>
    <w:rsid w:val="00782A5C"/>
    <w:rsid w:val="007832B9"/>
    <w:rsid w:val="00783697"/>
    <w:rsid w:val="00783882"/>
    <w:rsid w:val="0078453C"/>
    <w:rsid w:val="00786060"/>
    <w:rsid w:val="007863F6"/>
    <w:rsid w:val="00786738"/>
    <w:rsid w:val="00786C01"/>
    <w:rsid w:val="007900D6"/>
    <w:rsid w:val="00790F52"/>
    <w:rsid w:val="00791319"/>
    <w:rsid w:val="0079169E"/>
    <w:rsid w:val="00791EDE"/>
    <w:rsid w:val="00792D95"/>
    <w:rsid w:val="00793373"/>
    <w:rsid w:val="007936A4"/>
    <w:rsid w:val="007946A0"/>
    <w:rsid w:val="00795872"/>
    <w:rsid w:val="0079606E"/>
    <w:rsid w:val="00796070"/>
    <w:rsid w:val="0079715D"/>
    <w:rsid w:val="007975B5"/>
    <w:rsid w:val="007A0C80"/>
    <w:rsid w:val="007A1200"/>
    <w:rsid w:val="007A207C"/>
    <w:rsid w:val="007A2D5D"/>
    <w:rsid w:val="007A315F"/>
    <w:rsid w:val="007A5C47"/>
    <w:rsid w:val="007A5C6C"/>
    <w:rsid w:val="007A5DD3"/>
    <w:rsid w:val="007A66E8"/>
    <w:rsid w:val="007A6C69"/>
    <w:rsid w:val="007A7B09"/>
    <w:rsid w:val="007A7C23"/>
    <w:rsid w:val="007B0C36"/>
    <w:rsid w:val="007B1242"/>
    <w:rsid w:val="007B1FB7"/>
    <w:rsid w:val="007B259B"/>
    <w:rsid w:val="007B2603"/>
    <w:rsid w:val="007B336C"/>
    <w:rsid w:val="007B356A"/>
    <w:rsid w:val="007B3AF6"/>
    <w:rsid w:val="007B427A"/>
    <w:rsid w:val="007B5C74"/>
    <w:rsid w:val="007B6608"/>
    <w:rsid w:val="007B6931"/>
    <w:rsid w:val="007B783A"/>
    <w:rsid w:val="007C084E"/>
    <w:rsid w:val="007C1D6C"/>
    <w:rsid w:val="007C262A"/>
    <w:rsid w:val="007C3AAC"/>
    <w:rsid w:val="007C3F74"/>
    <w:rsid w:val="007C4328"/>
    <w:rsid w:val="007C433D"/>
    <w:rsid w:val="007C4992"/>
    <w:rsid w:val="007C4F98"/>
    <w:rsid w:val="007C5B25"/>
    <w:rsid w:val="007C70C1"/>
    <w:rsid w:val="007C7180"/>
    <w:rsid w:val="007C7C88"/>
    <w:rsid w:val="007D0E12"/>
    <w:rsid w:val="007D0F04"/>
    <w:rsid w:val="007D18C3"/>
    <w:rsid w:val="007D19D7"/>
    <w:rsid w:val="007D1CAF"/>
    <w:rsid w:val="007D1F9E"/>
    <w:rsid w:val="007D20CE"/>
    <w:rsid w:val="007D3666"/>
    <w:rsid w:val="007D394B"/>
    <w:rsid w:val="007D3B93"/>
    <w:rsid w:val="007D3E17"/>
    <w:rsid w:val="007D4254"/>
    <w:rsid w:val="007D56BC"/>
    <w:rsid w:val="007D5A6E"/>
    <w:rsid w:val="007D7318"/>
    <w:rsid w:val="007D7325"/>
    <w:rsid w:val="007D7B3E"/>
    <w:rsid w:val="007D7CA1"/>
    <w:rsid w:val="007E012B"/>
    <w:rsid w:val="007E0902"/>
    <w:rsid w:val="007E13FD"/>
    <w:rsid w:val="007E27B7"/>
    <w:rsid w:val="007E2A9E"/>
    <w:rsid w:val="007E2B03"/>
    <w:rsid w:val="007E2E0C"/>
    <w:rsid w:val="007E34A4"/>
    <w:rsid w:val="007E37C8"/>
    <w:rsid w:val="007E3893"/>
    <w:rsid w:val="007E38CD"/>
    <w:rsid w:val="007E69A5"/>
    <w:rsid w:val="007E7B40"/>
    <w:rsid w:val="007F0BA5"/>
    <w:rsid w:val="007F2BBA"/>
    <w:rsid w:val="007F3858"/>
    <w:rsid w:val="007F3951"/>
    <w:rsid w:val="007F464F"/>
    <w:rsid w:val="007F53CC"/>
    <w:rsid w:val="007F6D09"/>
    <w:rsid w:val="007F7071"/>
    <w:rsid w:val="007F72AE"/>
    <w:rsid w:val="00801533"/>
    <w:rsid w:val="00801711"/>
    <w:rsid w:val="00801A4E"/>
    <w:rsid w:val="008023ED"/>
    <w:rsid w:val="00802703"/>
    <w:rsid w:val="008039FF"/>
    <w:rsid w:val="00803D46"/>
    <w:rsid w:val="00805B46"/>
    <w:rsid w:val="00806053"/>
    <w:rsid w:val="008106E1"/>
    <w:rsid w:val="00810806"/>
    <w:rsid w:val="00810D45"/>
    <w:rsid w:val="008115CD"/>
    <w:rsid w:val="00812AE1"/>
    <w:rsid w:val="00813C52"/>
    <w:rsid w:val="00814843"/>
    <w:rsid w:val="00814D4D"/>
    <w:rsid w:val="00814EDD"/>
    <w:rsid w:val="00815BC6"/>
    <w:rsid w:val="008167D7"/>
    <w:rsid w:val="00816840"/>
    <w:rsid w:val="00817C2E"/>
    <w:rsid w:val="00820B4C"/>
    <w:rsid w:val="008211A9"/>
    <w:rsid w:val="00821D21"/>
    <w:rsid w:val="00822620"/>
    <w:rsid w:val="00822FBA"/>
    <w:rsid w:val="00823C2B"/>
    <w:rsid w:val="00826A31"/>
    <w:rsid w:val="00826C01"/>
    <w:rsid w:val="00826C1C"/>
    <w:rsid w:val="00827350"/>
    <w:rsid w:val="008303A5"/>
    <w:rsid w:val="00831653"/>
    <w:rsid w:val="00832721"/>
    <w:rsid w:val="00833137"/>
    <w:rsid w:val="00833521"/>
    <w:rsid w:val="00834781"/>
    <w:rsid w:val="008357BD"/>
    <w:rsid w:val="00835D1C"/>
    <w:rsid w:val="00836381"/>
    <w:rsid w:val="00836752"/>
    <w:rsid w:val="00836A13"/>
    <w:rsid w:val="00836F2B"/>
    <w:rsid w:val="00837619"/>
    <w:rsid w:val="00840995"/>
    <w:rsid w:val="008427BA"/>
    <w:rsid w:val="00842C42"/>
    <w:rsid w:val="00844301"/>
    <w:rsid w:val="00844B8F"/>
    <w:rsid w:val="00844CD4"/>
    <w:rsid w:val="0084562F"/>
    <w:rsid w:val="00845A6F"/>
    <w:rsid w:val="00845B53"/>
    <w:rsid w:val="008461AE"/>
    <w:rsid w:val="0084657D"/>
    <w:rsid w:val="0084753D"/>
    <w:rsid w:val="00847A0C"/>
    <w:rsid w:val="00847E32"/>
    <w:rsid w:val="00850D4D"/>
    <w:rsid w:val="0085148B"/>
    <w:rsid w:val="00851515"/>
    <w:rsid w:val="0085165D"/>
    <w:rsid w:val="00851A73"/>
    <w:rsid w:val="00852377"/>
    <w:rsid w:val="0085237B"/>
    <w:rsid w:val="00852623"/>
    <w:rsid w:val="008532AA"/>
    <w:rsid w:val="00853ADA"/>
    <w:rsid w:val="008544E5"/>
    <w:rsid w:val="00854570"/>
    <w:rsid w:val="0085461E"/>
    <w:rsid w:val="008554B7"/>
    <w:rsid w:val="0085598B"/>
    <w:rsid w:val="00856243"/>
    <w:rsid w:val="00856BD5"/>
    <w:rsid w:val="00857006"/>
    <w:rsid w:val="0085727C"/>
    <w:rsid w:val="00857CD0"/>
    <w:rsid w:val="008606F5"/>
    <w:rsid w:val="008610BB"/>
    <w:rsid w:val="00861E83"/>
    <w:rsid w:val="00862AF2"/>
    <w:rsid w:val="00864105"/>
    <w:rsid w:val="0086477D"/>
    <w:rsid w:val="00865C39"/>
    <w:rsid w:val="00866FC6"/>
    <w:rsid w:val="008674D7"/>
    <w:rsid w:val="00870A3B"/>
    <w:rsid w:val="00870B84"/>
    <w:rsid w:val="00870CB0"/>
    <w:rsid w:val="0087240F"/>
    <w:rsid w:val="00872C02"/>
    <w:rsid w:val="00872DD9"/>
    <w:rsid w:val="008740C8"/>
    <w:rsid w:val="00874C6C"/>
    <w:rsid w:val="00874C93"/>
    <w:rsid w:val="00875068"/>
    <w:rsid w:val="008757CC"/>
    <w:rsid w:val="00876629"/>
    <w:rsid w:val="00876850"/>
    <w:rsid w:val="008768FB"/>
    <w:rsid w:val="008817E4"/>
    <w:rsid w:val="008826C8"/>
    <w:rsid w:val="008827D2"/>
    <w:rsid w:val="00882E58"/>
    <w:rsid w:val="00885743"/>
    <w:rsid w:val="008857CF"/>
    <w:rsid w:val="008863F7"/>
    <w:rsid w:val="00886491"/>
    <w:rsid w:val="00886788"/>
    <w:rsid w:val="00886F71"/>
    <w:rsid w:val="0088725E"/>
    <w:rsid w:val="008879E7"/>
    <w:rsid w:val="00890845"/>
    <w:rsid w:val="00890F08"/>
    <w:rsid w:val="008918D0"/>
    <w:rsid w:val="00891B10"/>
    <w:rsid w:val="00891E8D"/>
    <w:rsid w:val="008925D2"/>
    <w:rsid w:val="00892977"/>
    <w:rsid w:val="00892B70"/>
    <w:rsid w:val="00894887"/>
    <w:rsid w:val="00896840"/>
    <w:rsid w:val="00896E85"/>
    <w:rsid w:val="00897204"/>
    <w:rsid w:val="008A1EB2"/>
    <w:rsid w:val="008A2129"/>
    <w:rsid w:val="008A21DB"/>
    <w:rsid w:val="008A2559"/>
    <w:rsid w:val="008A2A9B"/>
    <w:rsid w:val="008A3A81"/>
    <w:rsid w:val="008A47AB"/>
    <w:rsid w:val="008A57FC"/>
    <w:rsid w:val="008A66DB"/>
    <w:rsid w:val="008A7178"/>
    <w:rsid w:val="008A72AD"/>
    <w:rsid w:val="008B0F56"/>
    <w:rsid w:val="008B20A0"/>
    <w:rsid w:val="008B22F9"/>
    <w:rsid w:val="008B3561"/>
    <w:rsid w:val="008B38F8"/>
    <w:rsid w:val="008B3CF9"/>
    <w:rsid w:val="008B3EA9"/>
    <w:rsid w:val="008B4C87"/>
    <w:rsid w:val="008B5378"/>
    <w:rsid w:val="008B5594"/>
    <w:rsid w:val="008B5BE4"/>
    <w:rsid w:val="008B725D"/>
    <w:rsid w:val="008B7460"/>
    <w:rsid w:val="008B75E6"/>
    <w:rsid w:val="008C179C"/>
    <w:rsid w:val="008C1C35"/>
    <w:rsid w:val="008C200D"/>
    <w:rsid w:val="008C208B"/>
    <w:rsid w:val="008C28E3"/>
    <w:rsid w:val="008C33F0"/>
    <w:rsid w:val="008C352F"/>
    <w:rsid w:val="008C3E88"/>
    <w:rsid w:val="008C4DD0"/>
    <w:rsid w:val="008C5399"/>
    <w:rsid w:val="008C5420"/>
    <w:rsid w:val="008C573D"/>
    <w:rsid w:val="008C57A0"/>
    <w:rsid w:val="008C598A"/>
    <w:rsid w:val="008C5B72"/>
    <w:rsid w:val="008C70B6"/>
    <w:rsid w:val="008D1D0D"/>
    <w:rsid w:val="008D1D80"/>
    <w:rsid w:val="008D1ECA"/>
    <w:rsid w:val="008D2995"/>
    <w:rsid w:val="008D32B6"/>
    <w:rsid w:val="008D6212"/>
    <w:rsid w:val="008D63B7"/>
    <w:rsid w:val="008D664C"/>
    <w:rsid w:val="008D7BAC"/>
    <w:rsid w:val="008D7F5E"/>
    <w:rsid w:val="008E1F6F"/>
    <w:rsid w:val="008E20BB"/>
    <w:rsid w:val="008E2335"/>
    <w:rsid w:val="008E2435"/>
    <w:rsid w:val="008E3ACE"/>
    <w:rsid w:val="008E4164"/>
    <w:rsid w:val="008E457B"/>
    <w:rsid w:val="008E4B21"/>
    <w:rsid w:val="008E659A"/>
    <w:rsid w:val="008E6766"/>
    <w:rsid w:val="008F1530"/>
    <w:rsid w:val="008F243B"/>
    <w:rsid w:val="008F2804"/>
    <w:rsid w:val="008F2A46"/>
    <w:rsid w:val="008F4572"/>
    <w:rsid w:val="008F49F8"/>
    <w:rsid w:val="008F573D"/>
    <w:rsid w:val="008F61E3"/>
    <w:rsid w:val="008F6200"/>
    <w:rsid w:val="008F708A"/>
    <w:rsid w:val="008F70B7"/>
    <w:rsid w:val="009013B4"/>
    <w:rsid w:val="00901EE8"/>
    <w:rsid w:val="009036CE"/>
    <w:rsid w:val="009037FC"/>
    <w:rsid w:val="00904191"/>
    <w:rsid w:val="00904704"/>
    <w:rsid w:val="009056E2"/>
    <w:rsid w:val="00905EE0"/>
    <w:rsid w:val="00906463"/>
    <w:rsid w:val="00910105"/>
    <w:rsid w:val="00910D3C"/>
    <w:rsid w:val="0091103F"/>
    <w:rsid w:val="0091147A"/>
    <w:rsid w:val="00913698"/>
    <w:rsid w:val="00914870"/>
    <w:rsid w:val="00916772"/>
    <w:rsid w:val="00916CC0"/>
    <w:rsid w:val="00916EAB"/>
    <w:rsid w:val="00917019"/>
    <w:rsid w:val="00917BA3"/>
    <w:rsid w:val="00921B1A"/>
    <w:rsid w:val="00921B40"/>
    <w:rsid w:val="00922701"/>
    <w:rsid w:val="0092271D"/>
    <w:rsid w:val="00922D94"/>
    <w:rsid w:val="00923CE5"/>
    <w:rsid w:val="00923F75"/>
    <w:rsid w:val="0092406E"/>
    <w:rsid w:val="00924F30"/>
    <w:rsid w:val="00924FDF"/>
    <w:rsid w:val="00926003"/>
    <w:rsid w:val="00926723"/>
    <w:rsid w:val="00926782"/>
    <w:rsid w:val="0092775F"/>
    <w:rsid w:val="00932B13"/>
    <w:rsid w:val="00932F72"/>
    <w:rsid w:val="00933785"/>
    <w:rsid w:val="009340C6"/>
    <w:rsid w:val="00934333"/>
    <w:rsid w:val="00934EBF"/>
    <w:rsid w:val="0093508A"/>
    <w:rsid w:val="00935A83"/>
    <w:rsid w:val="00935D19"/>
    <w:rsid w:val="009361F6"/>
    <w:rsid w:val="00937B00"/>
    <w:rsid w:val="00940876"/>
    <w:rsid w:val="00941D43"/>
    <w:rsid w:val="009428FA"/>
    <w:rsid w:val="00943B2D"/>
    <w:rsid w:val="00943CC2"/>
    <w:rsid w:val="00944BD6"/>
    <w:rsid w:val="00944E63"/>
    <w:rsid w:val="009453C1"/>
    <w:rsid w:val="00945BC3"/>
    <w:rsid w:val="00950506"/>
    <w:rsid w:val="009510C5"/>
    <w:rsid w:val="00951441"/>
    <w:rsid w:val="009516EF"/>
    <w:rsid w:val="00951C05"/>
    <w:rsid w:val="00952643"/>
    <w:rsid w:val="00952A39"/>
    <w:rsid w:val="009532F0"/>
    <w:rsid w:val="00953C80"/>
    <w:rsid w:val="00955A28"/>
    <w:rsid w:val="009567F3"/>
    <w:rsid w:val="009568BA"/>
    <w:rsid w:val="00956F3D"/>
    <w:rsid w:val="00956FE0"/>
    <w:rsid w:val="009577CA"/>
    <w:rsid w:val="009579C0"/>
    <w:rsid w:val="00957F8C"/>
    <w:rsid w:val="0096038B"/>
    <w:rsid w:val="00960DC8"/>
    <w:rsid w:val="00961900"/>
    <w:rsid w:val="00962485"/>
    <w:rsid w:val="00962656"/>
    <w:rsid w:val="009645C6"/>
    <w:rsid w:val="00965B51"/>
    <w:rsid w:val="0096663F"/>
    <w:rsid w:val="009668ED"/>
    <w:rsid w:val="00966D02"/>
    <w:rsid w:val="009679E2"/>
    <w:rsid w:val="00970A1A"/>
    <w:rsid w:val="00970D95"/>
    <w:rsid w:val="009711C0"/>
    <w:rsid w:val="0097138B"/>
    <w:rsid w:val="009719D5"/>
    <w:rsid w:val="00972D0D"/>
    <w:rsid w:val="00972FB1"/>
    <w:rsid w:val="009743F4"/>
    <w:rsid w:val="00974C00"/>
    <w:rsid w:val="0097505E"/>
    <w:rsid w:val="00975635"/>
    <w:rsid w:val="00975946"/>
    <w:rsid w:val="0097671F"/>
    <w:rsid w:val="00980119"/>
    <w:rsid w:val="00980788"/>
    <w:rsid w:val="0098276F"/>
    <w:rsid w:val="00982790"/>
    <w:rsid w:val="00982AF0"/>
    <w:rsid w:val="00982AF6"/>
    <w:rsid w:val="009832D1"/>
    <w:rsid w:val="009852DD"/>
    <w:rsid w:val="009853E1"/>
    <w:rsid w:val="00985C00"/>
    <w:rsid w:val="00985E51"/>
    <w:rsid w:val="00986BD8"/>
    <w:rsid w:val="00986F9F"/>
    <w:rsid w:val="00987763"/>
    <w:rsid w:val="00990506"/>
    <w:rsid w:val="00990EB2"/>
    <w:rsid w:val="00991906"/>
    <w:rsid w:val="00992080"/>
    <w:rsid w:val="00992DB8"/>
    <w:rsid w:val="009933E6"/>
    <w:rsid w:val="00993C42"/>
    <w:rsid w:val="00995239"/>
    <w:rsid w:val="00996284"/>
    <w:rsid w:val="0099640B"/>
    <w:rsid w:val="00996FFE"/>
    <w:rsid w:val="0099767B"/>
    <w:rsid w:val="0099783C"/>
    <w:rsid w:val="00997995"/>
    <w:rsid w:val="009A1468"/>
    <w:rsid w:val="009A19F5"/>
    <w:rsid w:val="009A1C54"/>
    <w:rsid w:val="009A2154"/>
    <w:rsid w:val="009A27AF"/>
    <w:rsid w:val="009A3104"/>
    <w:rsid w:val="009A32AC"/>
    <w:rsid w:val="009A3433"/>
    <w:rsid w:val="009A3518"/>
    <w:rsid w:val="009A59D3"/>
    <w:rsid w:val="009A5AD0"/>
    <w:rsid w:val="009A5C52"/>
    <w:rsid w:val="009A6048"/>
    <w:rsid w:val="009A6239"/>
    <w:rsid w:val="009A64CB"/>
    <w:rsid w:val="009A6B80"/>
    <w:rsid w:val="009A6B83"/>
    <w:rsid w:val="009A702F"/>
    <w:rsid w:val="009A73EF"/>
    <w:rsid w:val="009B09D7"/>
    <w:rsid w:val="009B0AF1"/>
    <w:rsid w:val="009B35E5"/>
    <w:rsid w:val="009B4956"/>
    <w:rsid w:val="009B527A"/>
    <w:rsid w:val="009B5C18"/>
    <w:rsid w:val="009B6035"/>
    <w:rsid w:val="009B62DF"/>
    <w:rsid w:val="009B6515"/>
    <w:rsid w:val="009C0881"/>
    <w:rsid w:val="009C09DF"/>
    <w:rsid w:val="009C185D"/>
    <w:rsid w:val="009C2AB9"/>
    <w:rsid w:val="009C381D"/>
    <w:rsid w:val="009C48EA"/>
    <w:rsid w:val="009C52F2"/>
    <w:rsid w:val="009C6984"/>
    <w:rsid w:val="009C738C"/>
    <w:rsid w:val="009C73FD"/>
    <w:rsid w:val="009D00C8"/>
    <w:rsid w:val="009D0943"/>
    <w:rsid w:val="009D20BA"/>
    <w:rsid w:val="009D33D1"/>
    <w:rsid w:val="009D4169"/>
    <w:rsid w:val="009D4481"/>
    <w:rsid w:val="009D48E5"/>
    <w:rsid w:val="009D4FD5"/>
    <w:rsid w:val="009D553F"/>
    <w:rsid w:val="009D6680"/>
    <w:rsid w:val="009D6748"/>
    <w:rsid w:val="009D6B52"/>
    <w:rsid w:val="009D77DA"/>
    <w:rsid w:val="009E10C4"/>
    <w:rsid w:val="009E2E52"/>
    <w:rsid w:val="009E2F03"/>
    <w:rsid w:val="009E364B"/>
    <w:rsid w:val="009E37C5"/>
    <w:rsid w:val="009E48DA"/>
    <w:rsid w:val="009E6571"/>
    <w:rsid w:val="009E65D2"/>
    <w:rsid w:val="009E6F3E"/>
    <w:rsid w:val="009F0FCB"/>
    <w:rsid w:val="009F11C2"/>
    <w:rsid w:val="009F130B"/>
    <w:rsid w:val="009F17E2"/>
    <w:rsid w:val="009F1C0D"/>
    <w:rsid w:val="009F1E21"/>
    <w:rsid w:val="009F36DF"/>
    <w:rsid w:val="009F3F96"/>
    <w:rsid w:val="009F403B"/>
    <w:rsid w:val="009F5816"/>
    <w:rsid w:val="009F5A5A"/>
    <w:rsid w:val="009F6F49"/>
    <w:rsid w:val="009F7506"/>
    <w:rsid w:val="009F79CE"/>
    <w:rsid w:val="009F7E23"/>
    <w:rsid w:val="00A01327"/>
    <w:rsid w:val="00A0224A"/>
    <w:rsid w:val="00A0288C"/>
    <w:rsid w:val="00A03195"/>
    <w:rsid w:val="00A039A7"/>
    <w:rsid w:val="00A04595"/>
    <w:rsid w:val="00A04D57"/>
    <w:rsid w:val="00A05363"/>
    <w:rsid w:val="00A057FC"/>
    <w:rsid w:val="00A05939"/>
    <w:rsid w:val="00A07240"/>
    <w:rsid w:val="00A11DD5"/>
    <w:rsid w:val="00A121DC"/>
    <w:rsid w:val="00A12CA5"/>
    <w:rsid w:val="00A13379"/>
    <w:rsid w:val="00A13C59"/>
    <w:rsid w:val="00A1440E"/>
    <w:rsid w:val="00A174EF"/>
    <w:rsid w:val="00A175F1"/>
    <w:rsid w:val="00A20818"/>
    <w:rsid w:val="00A2104E"/>
    <w:rsid w:val="00A21770"/>
    <w:rsid w:val="00A221C0"/>
    <w:rsid w:val="00A2354F"/>
    <w:rsid w:val="00A240BB"/>
    <w:rsid w:val="00A24566"/>
    <w:rsid w:val="00A24A1B"/>
    <w:rsid w:val="00A2640B"/>
    <w:rsid w:val="00A2719B"/>
    <w:rsid w:val="00A32F30"/>
    <w:rsid w:val="00A33371"/>
    <w:rsid w:val="00A3455A"/>
    <w:rsid w:val="00A34990"/>
    <w:rsid w:val="00A350D0"/>
    <w:rsid w:val="00A369CB"/>
    <w:rsid w:val="00A36B88"/>
    <w:rsid w:val="00A3703B"/>
    <w:rsid w:val="00A37868"/>
    <w:rsid w:val="00A4142C"/>
    <w:rsid w:val="00A41F30"/>
    <w:rsid w:val="00A4234F"/>
    <w:rsid w:val="00A42863"/>
    <w:rsid w:val="00A432B3"/>
    <w:rsid w:val="00A43420"/>
    <w:rsid w:val="00A43CF5"/>
    <w:rsid w:val="00A44083"/>
    <w:rsid w:val="00A44C04"/>
    <w:rsid w:val="00A44E93"/>
    <w:rsid w:val="00A44F04"/>
    <w:rsid w:val="00A4530A"/>
    <w:rsid w:val="00A453A6"/>
    <w:rsid w:val="00A45E54"/>
    <w:rsid w:val="00A4701C"/>
    <w:rsid w:val="00A513B1"/>
    <w:rsid w:val="00A51CAF"/>
    <w:rsid w:val="00A51CC6"/>
    <w:rsid w:val="00A520A7"/>
    <w:rsid w:val="00A5284E"/>
    <w:rsid w:val="00A52BBB"/>
    <w:rsid w:val="00A531D1"/>
    <w:rsid w:val="00A56934"/>
    <w:rsid w:val="00A56E3F"/>
    <w:rsid w:val="00A57071"/>
    <w:rsid w:val="00A6073A"/>
    <w:rsid w:val="00A61B9C"/>
    <w:rsid w:val="00A6219B"/>
    <w:rsid w:val="00A628EB"/>
    <w:rsid w:val="00A62C9C"/>
    <w:rsid w:val="00A63799"/>
    <w:rsid w:val="00A637D5"/>
    <w:rsid w:val="00A63CEA"/>
    <w:rsid w:val="00A65D07"/>
    <w:rsid w:val="00A65F5E"/>
    <w:rsid w:val="00A660DA"/>
    <w:rsid w:val="00A66AD2"/>
    <w:rsid w:val="00A66C50"/>
    <w:rsid w:val="00A67F43"/>
    <w:rsid w:val="00A70BDA"/>
    <w:rsid w:val="00A70ED5"/>
    <w:rsid w:val="00A7107D"/>
    <w:rsid w:val="00A72872"/>
    <w:rsid w:val="00A72E07"/>
    <w:rsid w:val="00A73165"/>
    <w:rsid w:val="00A7384E"/>
    <w:rsid w:val="00A75FD8"/>
    <w:rsid w:val="00A76332"/>
    <w:rsid w:val="00A76DF6"/>
    <w:rsid w:val="00A76FA7"/>
    <w:rsid w:val="00A7703E"/>
    <w:rsid w:val="00A815AB"/>
    <w:rsid w:val="00A82012"/>
    <w:rsid w:val="00A82BB6"/>
    <w:rsid w:val="00A83DF0"/>
    <w:rsid w:val="00A84C9B"/>
    <w:rsid w:val="00A84D6F"/>
    <w:rsid w:val="00A84E63"/>
    <w:rsid w:val="00A858EE"/>
    <w:rsid w:val="00A903DB"/>
    <w:rsid w:val="00A91C5D"/>
    <w:rsid w:val="00A92087"/>
    <w:rsid w:val="00A9362E"/>
    <w:rsid w:val="00A93690"/>
    <w:rsid w:val="00A94B33"/>
    <w:rsid w:val="00A955FD"/>
    <w:rsid w:val="00A95CE7"/>
    <w:rsid w:val="00A95D1F"/>
    <w:rsid w:val="00A96255"/>
    <w:rsid w:val="00A96849"/>
    <w:rsid w:val="00A96AB9"/>
    <w:rsid w:val="00A97E02"/>
    <w:rsid w:val="00A97FE0"/>
    <w:rsid w:val="00AA0025"/>
    <w:rsid w:val="00AA1196"/>
    <w:rsid w:val="00AA1C3D"/>
    <w:rsid w:val="00AA234D"/>
    <w:rsid w:val="00AA28A0"/>
    <w:rsid w:val="00AA3BF4"/>
    <w:rsid w:val="00AA4C5E"/>
    <w:rsid w:val="00AA5BFE"/>
    <w:rsid w:val="00AA6894"/>
    <w:rsid w:val="00AA6A91"/>
    <w:rsid w:val="00AA7A35"/>
    <w:rsid w:val="00AA7C54"/>
    <w:rsid w:val="00AB0634"/>
    <w:rsid w:val="00AB0940"/>
    <w:rsid w:val="00AB0EDB"/>
    <w:rsid w:val="00AB1150"/>
    <w:rsid w:val="00AB1BF7"/>
    <w:rsid w:val="00AB35D2"/>
    <w:rsid w:val="00AB3818"/>
    <w:rsid w:val="00AB3D43"/>
    <w:rsid w:val="00AB42F7"/>
    <w:rsid w:val="00AB4C55"/>
    <w:rsid w:val="00AB544A"/>
    <w:rsid w:val="00AB5481"/>
    <w:rsid w:val="00AB55BA"/>
    <w:rsid w:val="00AB6207"/>
    <w:rsid w:val="00AB6692"/>
    <w:rsid w:val="00AB6E3B"/>
    <w:rsid w:val="00AB7031"/>
    <w:rsid w:val="00AB74B5"/>
    <w:rsid w:val="00AC0562"/>
    <w:rsid w:val="00AC0D16"/>
    <w:rsid w:val="00AC172A"/>
    <w:rsid w:val="00AC18C8"/>
    <w:rsid w:val="00AC2BEF"/>
    <w:rsid w:val="00AC2C41"/>
    <w:rsid w:val="00AC325F"/>
    <w:rsid w:val="00AC44C4"/>
    <w:rsid w:val="00AC46B0"/>
    <w:rsid w:val="00AC54A1"/>
    <w:rsid w:val="00AC64D8"/>
    <w:rsid w:val="00AC6F35"/>
    <w:rsid w:val="00AC7908"/>
    <w:rsid w:val="00AC7B59"/>
    <w:rsid w:val="00AD0FAB"/>
    <w:rsid w:val="00AD2F4E"/>
    <w:rsid w:val="00AD325D"/>
    <w:rsid w:val="00AD3B87"/>
    <w:rsid w:val="00AD477E"/>
    <w:rsid w:val="00AD47EE"/>
    <w:rsid w:val="00AD4FB5"/>
    <w:rsid w:val="00AD5DE4"/>
    <w:rsid w:val="00AD6A35"/>
    <w:rsid w:val="00AD73D8"/>
    <w:rsid w:val="00AD7B1F"/>
    <w:rsid w:val="00AE00DC"/>
    <w:rsid w:val="00AE082F"/>
    <w:rsid w:val="00AE0B19"/>
    <w:rsid w:val="00AE273F"/>
    <w:rsid w:val="00AE3E90"/>
    <w:rsid w:val="00AE3EDE"/>
    <w:rsid w:val="00AE47C2"/>
    <w:rsid w:val="00AE49A9"/>
    <w:rsid w:val="00AE4A73"/>
    <w:rsid w:val="00AE50D4"/>
    <w:rsid w:val="00AE664C"/>
    <w:rsid w:val="00AF03CF"/>
    <w:rsid w:val="00AF0714"/>
    <w:rsid w:val="00AF0DF8"/>
    <w:rsid w:val="00AF15B7"/>
    <w:rsid w:val="00AF1D4D"/>
    <w:rsid w:val="00AF2F37"/>
    <w:rsid w:val="00AF3C5C"/>
    <w:rsid w:val="00AF42CD"/>
    <w:rsid w:val="00AF4EAF"/>
    <w:rsid w:val="00AF58E4"/>
    <w:rsid w:val="00AF6318"/>
    <w:rsid w:val="00AF6845"/>
    <w:rsid w:val="00AF6874"/>
    <w:rsid w:val="00AF70A9"/>
    <w:rsid w:val="00AF78D6"/>
    <w:rsid w:val="00B01B03"/>
    <w:rsid w:val="00B02484"/>
    <w:rsid w:val="00B027C6"/>
    <w:rsid w:val="00B02B7B"/>
    <w:rsid w:val="00B038CE"/>
    <w:rsid w:val="00B0479B"/>
    <w:rsid w:val="00B047ED"/>
    <w:rsid w:val="00B04A87"/>
    <w:rsid w:val="00B04CDA"/>
    <w:rsid w:val="00B04D10"/>
    <w:rsid w:val="00B04E9A"/>
    <w:rsid w:val="00B050CF"/>
    <w:rsid w:val="00B0579F"/>
    <w:rsid w:val="00B05D36"/>
    <w:rsid w:val="00B06BF8"/>
    <w:rsid w:val="00B06FE2"/>
    <w:rsid w:val="00B07A17"/>
    <w:rsid w:val="00B07DFE"/>
    <w:rsid w:val="00B11F84"/>
    <w:rsid w:val="00B131A9"/>
    <w:rsid w:val="00B13F3C"/>
    <w:rsid w:val="00B141C0"/>
    <w:rsid w:val="00B141D5"/>
    <w:rsid w:val="00B14710"/>
    <w:rsid w:val="00B147D2"/>
    <w:rsid w:val="00B1523B"/>
    <w:rsid w:val="00B15B99"/>
    <w:rsid w:val="00B161FA"/>
    <w:rsid w:val="00B1632E"/>
    <w:rsid w:val="00B165AC"/>
    <w:rsid w:val="00B179B3"/>
    <w:rsid w:val="00B179F6"/>
    <w:rsid w:val="00B2064B"/>
    <w:rsid w:val="00B20BB2"/>
    <w:rsid w:val="00B2191A"/>
    <w:rsid w:val="00B21FEA"/>
    <w:rsid w:val="00B22AE8"/>
    <w:rsid w:val="00B2343A"/>
    <w:rsid w:val="00B2373E"/>
    <w:rsid w:val="00B23E40"/>
    <w:rsid w:val="00B24B94"/>
    <w:rsid w:val="00B24E5E"/>
    <w:rsid w:val="00B253A3"/>
    <w:rsid w:val="00B256FA"/>
    <w:rsid w:val="00B258DC"/>
    <w:rsid w:val="00B25E97"/>
    <w:rsid w:val="00B27196"/>
    <w:rsid w:val="00B3101F"/>
    <w:rsid w:val="00B322AD"/>
    <w:rsid w:val="00B32CA7"/>
    <w:rsid w:val="00B330A0"/>
    <w:rsid w:val="00B33A3D"/>
    <w:rsid w:val="00B33EDB"/>
    <w:rsid w:val="00B35F6F"/>
    <w:rsid w:val="00B3670F"/>
    <w:rsid w:val="00B376F6"/>
    <w:rsid w:val="00B40277"/>
    <w:rsid w:val="00B404C0"/>
    <w:rsid w:val="00B40DEA"/>
    <w:rsid w:val="00B4331B"/>
    <w:rsid w:val="00B437ED"/>
    <w:rsid w:val="00B43AB8"/>
    <w:rsid w:val="00B446A7"/>
    <w:rsid w:val="00B44768"/>
    <w:rsid w:val="00B448AD"/>
    <w:rsid w:val="00B4497F"/>
    <w:rsid w:val="00B4550B"/>
    <w:rsid w:val="00B4591B"/>
    <w:rsid w:val="00B45E3E"/>
    <w:rsid w:val="00B4601A"/>
    <w:rsid w:val="00B46057"/>
    <w:rsid w:val="00B4650C"/>
    <w:rsid w:val="00B4671B"/>
    <w:rsid w:val="00B46733"/>
    <w:rsid w:val="00B47805"/>
    <w:rsid w:val="00B47BB5"/>
    <w:rsid w:val="00B47D70"/>
    <w:rsid w:val="00B50F86"/>
    <w:rsid w:val="00B53295"/>
    <w:rsid w:val="00B54482"/>
    <w:rsid w:val="00B54B9A"/>
    <w:rsid w:val="00B5512E"/>
    <w:rsid w:val="00B55497"/>
    <w:rsid w:val="00B55BC3"/>
    <w:rsid w:val="00B562FC"/>
    <w:rsid w:val="00B56A66"/>
    <w:rsid w:val="00B56DC1"/>
    <w:rsid w:val="00B57AFD"/>
    <w:rsid w:val="00B57D39"/>
    <w:rsid w:val="00B60A66"/>
    <w:rsid w:val="00B61004"/>
    <w:rsid w:val="00B616D2"/>
    <w:rsid w:val="00B61C0B"/>
    <w:rsid w:val="00B61CD6"/>
    <w:rsid w:val="00B61EA5"/>
    <w:rsid w:val="00B63026"/>
    <w:rsid w:val="00B63B5D"/>
    <w:rsid w:val="00B63F64"/>
    <w:rsid w:val="00B64A17"/>
    <w:rsid w:val="00B658EF"/>
    <w:rsid w:val="00B661B6"/>
    <w:rsid w:val="00B678D9"/>
    <w:rsid w:val="00B71921"/>
    <w:rsid w:val="00B71A15"/>
    <w:rsid w:val="00B71B33"/>
    <w:rsid w:val="00B71E18"/>
    <w:rsid w:val="00B72105"/>
    <w:rsid w:val="00B72B7D"/>
    <w:rsid w:val="00B730A8"/>
    <w:rsid w:val="00B73874"/>
    <w:rsid w:val="00B7393C"/>
    <w:rsid w:val="00B74367"/>
    <w:rsid w:val="00B7538D"/>
    <w:rsid w:val="00B76303"/>
    <w:rsid w:val="00B76A23"/>
    <w:rsid w:val="00B76D79"/>
    <w:rsid w:val="00B76ED9"/>
    <w:rsid w:val="00B77691"/>
    <w:rsid w:val="00B777DE"/>
    <w:rsid w:val="00B77F92"/>
    <w:rsid w:val="00B81ACC"/>
    <w:rsid w:val="00B835EA"/>
    <w:rsid w:val="00B84DC9"/>
    <w:rsid w:val="00B84E33"/>
    <w:rsid w:val="00B86532"/>
    <w:rsid w:val="00B90378"/>
    <w:rsid w:val="00B903E1"/>
    <w:rsid w:val="00B9424C"/>
    <w:rsid w:val="00B94CC8"/>
    <w:rsid w:val="00B95D51"/>
    <w:rsid w:val="00B9636B"/>
    <w:rsid w:val="00B96ACD"/>
    <w:rsid w:val="00B9739F"/>
    <w:rsid w:val="00B977B1"/>
    <w:rsid w:val="00B977D6"/>
    <w:rsid w:val="00BA071A"/>
    <w:rsid w:val="00BA32DE"/>
    <w:rsid w:val="00BA395A"/>
    <w:rsid w:val="00BA3F34"/>
    <w:rsid w:val="00BA5344"/>
    <w:rsid w:val="00BA6F6A"/>
    <w:rsid w:val="00BA73AB"/>
    <w:rsid w:val="00BA79D1"/>
    <w:rsid w:val="00BA7A1C"/>
    <w:rsid w:val="00BB0A80"/>
    <w:rsid w:val="00BB10C0"/>
    <w:rsid w:val="00BB1232"/>
    <w:rsid w:val="00BB1F82"/>
    <w:rsid w:val="00BB225E"/>
    <w:rsid w:val="00BB23FE"/>
    <w:rsid w:val="00BB2B75"/>
    <w:rsid w:val="00BB3ADB"/>
    <w:rsid w:val="00BB5B7F"/>
    <w:rsid w:val="00BB64A1"/>
    <w:rsid w:val="00BB6502"/>
    <w:rsid w:val="00BB6804"/>
    <w:rsid w:val="00BB6ED5"/>
    <w:rsid w:val="00BB7C5A"/>
    <w:rsid w:val="00BC0232"/>
    <w:rsid w:val="00BC081D"/>
    <w:rsid w:val="00BC32D9"/>
    <w:rsid w:val="00BC4154"/>
    <w:rsid w:val="00BC4D31"/>
    <w:rsid w:val="00BC5B6B"/>
    <w:rsid w:val="00BC5BC1"/>
    <w:rsid w:val="00BC6175"/>
    <w:rsid w:val="00BC63D9"/>
    <w:rsid w:val="00BD0737"/>
    <w:rsid w:val="00BD0FEE"/>
    <w:rsid w:val="00BD2055"/>
    <w:rsid w:val="00BD21EC"/>
    <w:rsid w:val="00BD399D"/>
    <w:rsid w:val="00BD5771"/>
    <w:rsid w:val="00BD5C21"/>
    <w:rsid w:val="00BD6282"/>
    <w:rsid w:val="00BD6BB0"/>
    <w:rsid w:val="00BD6C9B"/>
    <w:rsid w:val="00BD6DB4"/>
    <w:rsid w:val="00BD6F04"/>
    <w:rsid w:val="00BD72A6"/>
    <w:rsid w:val="00BE1876"/>
    <w:rsid w:val="00BE1978"/>
    <w:rsid w:val="00BE1BF5"/>
    <w:rsid w:val="00BE2903"/>
    <w:rsid w:val="00BE2B51"/>
    <w:rsid w:val="00BE2F52"/>
    <w:rsid w:val="00BE417D"/>
    <w:rsid w:val="00BE55AE"/>
    <w:rsid w:val="00BE61AE"/>
    <w:rsid w:val="00BE6E1B"/>
    <w:rsid w:val="00BE7119"/>
    <w:rsid w:val="00BE79A4"/>
    <w:rsid w:val="00BF0667"/>
    <w:rsid w:val="00BF074B"/>
    <w:rsid w:val="00BF3D75"/>
    <w:rsid w:val="00BF4545"/>
    <w:rsid w:val="00BF4A8B"/>
    <w:rsid w:val="00BF5B2C"/>
    <w:rsid w:val="00BF5F12"/>
    <w:rsid w:val="00BF63C0"/>
    <w:rsid w:val="00BF68C6"/>
    <w:rsid w:val="00BF6FD9"/>
    <w:rsid w:val="00BF716B"/>
    <w:rsid w:val="00BF7E9D"/>
    <w:rsid w:val="00C0016E"/>
    <w:rsid w:val="00C008B1"/>
    <w:rsid w:val="00C01926"/>
    <w:rsid w:val="00C02148"/>
    <w:rsid w:val="00C03293"/>
    <w:rsid w:val="00C03AD8"/>
    <w:rsid w:val="00C043C4"/>
    <w:rsid w:val="00C0445E"/>
    <w:rsid w:val="00C05B34"/>
    <w:rsid w:val="00C06687"/>
    <w:rsid w:val="00C068C3"/>
    <w:rsid w:val="00C069D7"/>
    <w:rsid w:val="00C0723A"/>
    <w:rsid w:val="00C07992"/>
    <w:rsid w:val="00C10154"/>
    <w:rsid w:val="00C101C1"/>
    <w:rsid w:val="00C102B9"/>
    <w:rsid w:val="00C111D8"/>
    <w:rsid w:val="00C11438"/>
    <w:rsid w:val="00C11CA1"/>
    <w:rsid w:val="00C1230C"/>
    <w:rsid w:val="00C123D4"/>
    <w:rsid w:val="00C12E38"/>
    <w:rsid w:val="00C13A63"/>
    <w:rsid w:val="00C1404E"/>
    <w:rsid w:val="00C14338"/>
    <w:rsid w:val="00C14455"/>
    <w:rsid w:val="00C153B5"/>
    <w:rsid w:val="00C1551F"/>
    <w:rsid w:val="00C16D35"/>
    <w:rsid w:val="00C20084"/>
    <w:rsid w:val="00C20E7A"/>
    <w:rsid w:val="00C21247"/>
    <w:rsid w:val="00C21B9B"/>
    <w:rsid w:val="00C22C1C"/>
    <w:rsid w:val="00C22E92"/>
    <w:rsid w:val="00C2373F"/>
    <w:rsid w:val="00C2383B"/>
    <w:rsid w:val="00C23B12"/>
    <w:rsid w:val="00C23E24"/>
    <w:rsid w:val="00C241D6"/>
    <w:rsid w:val="00C2446D"/>
    <w:rsid w:val="00C24A1D"/>
    <w:rsid w:val="00C25426"/>
    <w:rsid w:val="00C26F10"/>
    <w:rsid w:val="00C27631"/>
    <w:rsid w:val="00C30642"/>
    <w:rsid w:val="00C30F04"/>
    <w:rsid w:val="00C30FE5"/>
    <w:rsid w:val="00C3125C"/>
    <w:rsid w:val="00C337DA"/>
    <w:rsid w:val="00C34B33"/>
    <w:rsid w:val="00C35518"/>
    <w:rsid w:val="00C35654"/>
    <w:rsid w:val="00C35AAD"/>
    <w:rsid w:val="00C360ED"/>
    <w:rsid w:val="00C37132"/>
    <w:rsid w:val="00C379FD"/>
    <w:rsid w:val="00C37C9C"/>
    <w:rsid w:val="00C41479"/>
    <w:rsid w:val="00C4151D"/>
    <w:rsid w:val="00C4166C"/>
    <w:rsid w:val="00C416C7"/>
    <w:rsid w:val="00C41C5A"/>
    <w:rsid w:val="00C4335C"/>
    <w:rsid w:val="00C4348A"/>
    <w:rsid w:val="00C43FFF"/>
    <w:rsid w:val="00C442BF"/>
    <w:rsid w:val="00C446AF"/>
    <w:rsid w:val="00C45DC1"/>
    <w:rsid w:val="00C468C9"/>
    <w:rsid w:val="00C46B87"/>
    <w:rsid w:val="00C46F74"/>
    <w:rsid w:val="00C4729A"/>
    <w:rsid w:val="00C47A4A"/>
    <w:rsid w:val="00C51C9A"/>
    <w:rsid w:val="00C535F4"/>
    <w:rsid w:val="00C537D4"/>
    <w:rsid w:val="00C53D56"/>
    <w:rsid w:val="00C54E8D"/>
    <w:rsid w:val="00C55255"/>
    <w:rsid w:val="00C55623"/>
    <w:rsid w:val="00C558BE"/>
    <w:rsid w:val="00C561D1"/>
    <w:rsid w:val="00C56648"/>
    <w:rsid w:val="00C56E53"/>
    <w:rsid w:val="00C57B5B"/>
    <w:rsid w:val="00C60124"/>
    <w:rsid w:val="00C613D6"/>
    <w:rsid w:val="00C6165D"/>
    <w:rsid w:val="00C61D3E"/>
    <w:rsid w:val="00C622CD"/>
    <w:rsid w:val="00C62491"/>
    <w:rsid w:val="00C624B5"/>
    <w:rsid w:val="00C63CBE"/>
    <w:rsid w:val="00C641C2"/>
    <w:rsid w:val="00C64858"/>
    <w:rsid w:val="00C65FA5"/>
    <w:rsid w:val="00C66A31"/>
    <w:rsid w:val="00C673C7"/>
    <w:rsid w:val="00C67528"/>
    <w:rsid w:val="00C6756C"/>
    <w:rsid w:val="00C67B46"/>
    <w:rsid w:val="00C67EE6"/>
    <w:rsid w:val="00C701FB"/>
    <w:rsid w:val="00C704F2"/>
    <w:rsid w:val="00C709C1"/>
    <w:rsid w:val="00C7247B"/>
    <w:rsid w:val="00C73097"/>
    <w:rsid w:val="00C73E3D"/>
    <w:rsid w:val="00C745B4"/>
    <w:rsid w:val="00C7467E"/>
    <w:rsid w:val="00C74FCE"/>
    <w:rsid w:val="00C751F6"/>
    <w:rsid w:val="00C75257"/>
    <w:rsid w:val="00C75788"/>
    <w:rsid w:val="00C759A2"/>
    <w:rsid w:val="00C771D8"/>
    <w:rsid w:val="00C77AA6"/>
    <w:rsid w:val="00C77B84"/>
    <w:rsid w:val="00C80E1B"/>
    <w:rsid w:val="00C818C0"/>
    <w:rsid w:val="00C8228C"/>
    <w:rsid w:val="00C83154"/>
    <w:rsid w:val="00C83F50"/>
    <w:rsid w:val="00C83FC7"/>
    <w:rsid w:val="00C84DFB"/>
    <w:rsid w:val="00C85E48"/>
    <w:rsid w:val="00C863C0"/>
    <w:rsid w:val="00C875FD"/>
    <w:rsid w:val="00C87D01"/>
    <w:rsid w:val="00C908A4"/>
    <w:rsid w:val="00C9295C"/>
    <w:rsid w:val="00C9299C"/>
    <w:rsid w:val="00C9399E"/>
    <w:rsid w:val="00C93BF9"/>
    <w:rsid w:val="00C93C80"/>
    <w:rsid w:val="00C94528"/>
    <w:rsid w:val="00C94717"/>
    <w:rsid w:val="00C954F6"/>
    <w:rsid w:val="00C96044"/>
    <w:rsid w:val="00C96474"/>
    <w:rsid w:val="00C96D60"/>
    <w:rsid w:val="00C96DB0"/>
    <w:rsid w:val="00C973A0"/>
    <w:rsid w:val="00C9752F"/>
    <w:rsid w:val="00C978B8"/>
    <w:rsid w:val="00CA0C95"/>
    <w:rsid w:val="00CA1B00"/>
    <w:rsid w:val="00CA2145"/>
    <w:rsid w:val="00CA26C9"/>
    <w:rsid w:val="00CA3122"/>
    <w:rsid w:val="00CA333A"/>
    <w:rsid w:val="00CA3725"/>
    <w:rsid w:val="00CA42A3"/>
    <w:rsid w:val="00CA5072"/>
    <w:rsid w:val="00CA5835"/>
    <w:rsid w:val="00CA6336"/>
    <w:rsid w:val="00CA7612"/>
    <w:rsid w:val="00CA79B8"/>
    <w:rsid w:val="00CB0AEF"/>
    <w:rsid w:val="00CB0B37"/>
    <w:rsid w:val="00CB0E0A"/>
    <w:rsid w:val="00CB1633"/>
    <w:rsid w:val="00CB1A7E"/>
    <w:rsid w:val="00CB2646"/>
    <w:rsid w:val="00CB2BDD"/>
    <w:rsid w:val="00CB2E83"/>
    <w:rsid w:val="00CB3035"/>
    <w:rsid w:val="00CB32B6"/>
    <w:rsid w:val="00CB3C32"/>
    <w:rsid w:val="00CB3DB6"/>
    <w:rsid w:val="00CB4D0D"/>
    <w:rsid w:val="00CB5C39"/>
    <w:rsid w:val="00CB6B12"/>
    <w:rsid w:val="00CB6C8B"/>
    <w:rsid w:val="00CB7552"/>
    <w:rsid w:val="00CB7ABB"/>
    <w:rsid w:val="00CB7CED"/>
    <w:rsid w:val="00CB7F9E"/>
    <w:rsid w:val="00CC124E"/>
    <w:rsid w:val="00CC238C"/>
    <w:rsid w:val="00CC37A8"/>
    <w:rsid w:val="00CC3E37"/>
    <w:rsid w:val="00CC40A5"/>
    <w:rsid w:val="00CC4971"/>
    <w:rsid w:val="00CC4B32"/>
    <w:rsid w:val="00CC4B3A"/>
    <w:rsid w:val="00CC57CE"/>
    <w:rsid w:val="00CC64CC"/>
    <w:rsid w:val="00CC693A"/>
    <w:rsid w:val="00CC7A75"/>
    <w:rsid w:val="00CC7F99"/>
    <w:rsid w:val="00CD08C6"/>
    <w:rsid w:val="00CD0BD2"/>
    <w:rsid w:val="00CD10EB"/>
    <w:rsid w:val="00CD13F2"/>
    <w:rsid w:val="00CD1CC2"/>
    <w:rsid w:val="00CD210E"/>
    <w:rsid w:val="00CD231B"/>
    <w:rsid w:val="00CD2B9B"/>
    <w:rsid w:val="00CD313F"/>
    <w:rsid w:val="00CD317A"/>
    <w:rsid w:val="00CD457E"/>
    <w:rsid w:val="00CD4E32"/>
    <w:rsid w:val="00CD4F90"/>
    <w:rsid w:val="00CD5096"/>
    <w:rsid w:val="00CD522B"/>
    <w:rsid w:val="00CD5290"/>
    <w:rsid w:val="00CD5A7D"/>
    <w:rsid w:val="00CD5AA8"/>
    <w:rsid w:val="00CD62BA"/>
    <w:rsid w:val="00CD638C"/>
    <w:rsid w:val="00CD6ABF"/>
    <w:rsid w:val="00CD77B5"/>
    <w:rsid w:val="00CD7DB3"/>
    <w:rsid w:val="00CE0EF9"/>
    <w:rsid w:val="00CE10DD"/>
    <w:rsid w:val="00CE166A"/>
    <w:rsid w:val="00CE1FAC"/>
    <w:rsid w:val="00CE2504"/>
    <w:rsid w:val="00CE3C2F"/>
    <w:rsid w:val="00CE3EF1"/>
    <w:rsid w:val="00CE4734"/>
    <w:rsid w:val="00CE4893"/>
    <w:rsid w:val="00CE4B44"/>
    <w:rsid w:val="00CE5FF6"/>
    <w:rsid w:val="00CE62AD"/>
    <w:rsid w:val="00CE78BE"/>
    <w:rsid w:val="00CF0A1C"/>
    <w:rsid w:val="00CF1455"/>
    <w:rsid w:val="00CF154C"/>
    <w:rsid w:val="00CF27D5"/>
    <w:rsid w:val="00CF2EC8"/>
    <w:rsid w:val="00CF4307"/>
    <w:rsid w:val="00CF47A0"/>
    <w:rsid w:val="00CF602C"/>
    <w:rsid w:val="00CF615D"/>
    <w:rsid w:val="00CF6228"/>
    <w:rsid w:val="00CF695C"/>
    <w:rsid w:val="00CF6A06"/>
    <w:rsid w:val="00CF734A"/>
    <w:rsid w:val="00CF75CA"/>
    <w:rsid w:val="00CF770F"/>
    <w:rsid w:val="00CF77EC"/>
    <w:rsid w:val="00D029F3"/>
    <w:rsid w:val="00D0322D"/>
    <w:rsid w:val="00D03B55"/>
    <w:rsid w:val="00D052FD"/>
    <w:rsid w:val="00D05632"/>
    <w:rsid w:val="00D05E25"/>
    <w:rsid w:val="00D05F21"/>
    <w:rsid w:val="00D060EB"/>
    <w:rsid w:val="00D063B2"/>
    <w:rsid w:val="00D06B64"/>
    <w:rsid w:val="00D06E3A"/>
    <w:rsid w:val="00D07441"/>
    <w:rsid w:val="00D078F7"/>
    <w:rsid w:val="00D10E71"/>
    <w:rsid w:val="00D127F1"/>
    <w:rsid w:val="00D1307C"/>
    <w:rsid w:val="00D131EE"/>
    <w:rsid w:val="00D14E74"/>
    <w:rsid w:val="00D1560B"/>
    <w:rsid w:val="00D1582F"/>
    <w:rsid w:val="00D15CAA"/>
    <w:rsid w:val="00D16C53"/>
    <w:rsid w:val="00D170B8"/>
    <w:rsid w:val="00D178E5"/>
    <w:rsid w:val="00D1798F"/>
    <w:rsid w:val="00D17A36"/>
    <w:rsid w:val="00D214A2"/>
    <w:rsid w:val="00D216B8"/>
    <w:rsid w:val="00D2188A"/>
    <w:rsid w:val="00D225DC"/>
    <w:rsid w:val="00D22D5B"/>
    <w:rsid w:val="00D23FD0"/>
    <w:rsid w:val="00D242D1"/>
    <w:rsid w:val="00D24408"/>
    <w:rsid w:val="00D24A1A"/>
    <w:rsid w:val="00D25830"/>
    <w:rsid w:val="00D2645C"/>
    <w:rsid w:val="00D26671"/>
    <w:rsid w:val="00D26EE8"/>
    <w:rsid w:val="00D2715C"/>
    <w:rsid w:val="00D2763C"/>
    <w:rsid w:val="00D27949"/>
    <w:rsid w:val="00D27B7E"/>
    <w:rsid w:val="00D300FF"/>
    <w:rsid w:val="00D30F07"/>
    <w:rsid w:val="00D31203"/>
    <w:rsid w:val="00D313ED"/>
    <w:rsid w:val="00D31AD3"/>
    <w:rsid w:val="00D323C7"/>
    <w:rsid w:val="00D32608"/>
    <w:rsid w:val="00D328F8"/>
    <w:rsid w:val="00D343BF"/>
    <w:rsid w:val="00D366E2"/>
    <w:rsid w:val="00D36DA0"/>
    <w:rsid w:val="00D372AE"/>
    <w:rsid w:val="00D374E6"/>
    <w:rsid w:val="00D40288"/>
    <w:rsid w:val="00D40DCB"/>
    <w:rsid w:val="00D40F41"/>
    <w:rsid w:val="00D417C3"/>
    <w:rsid w:val="00D42A90"/>
    <w:rsid w:val="00D432F9"/>
    <w:rsid w:val="00D44183"/>
    <w:rsid w:val="00D45CA2"/>
    <w:rsid w:val="00D45EF9"/>
    <w:rsid w:val="00D46928"/>
    <w:rsid w:val="00D46A29"/>
    <w:rsid w:val="00D47337"/>
    <w:rsid w:val="00D500C4"/>
    <w:rsid w:val="00D51C30"/>
    <w:rsid w:val="00D5370F"/>
    <w:rsid w:val="00D5428E"/>
    <w:rsid w:val="00D54483"/>
    <w:rsid w:val="00D55B73"/>
    <w:rsid w:val="00D55C2B"/>
    <w:rsid w:val="00D55F16"/>
    <w:rsid w:val="00D5642C"/>
    <w:rsid w:val="00D608AC"/>
    <w:rsid w:val="00D6119E"/>
    <w:rsid w:val="00D61284"/>
    <w:rsid w:val="00D616C5"/>
    <w:rsid w:val="00D61E6C"/>
    <w:rsid w:val="00D626BA"/>
    <w:rsid w:val="00D62F9B"/>
    <w:rsid w:val="00D6323A"/>
    <w:rsid w:val="00D6356A"/>
    <w:rsid w:val="00D6607D"/>
    <w:rsid w:val="00D66F38"/>
    <w:rsid w:val="00D67A74"/>
    <w:rsid w:val="00D70D92"/>
    <w:rsid w:val="00D7152D"/>
    <w:rsid w:val="00D71744"/>
    <w:rsid w:val="00D72A72"/>
    <w:rsid w:val="00D73164"/>
    <w:rsid w:val="00D74EB4"/>
    <w:rsid w:val="00D75613"/>
    <w:rsid w:val="00D7606A"/>
    <w:rsid w:val="00D76114"/>
    <w:rsid w:val="00D7615E"/>
    <w:rsid w:val="00D766BE"/>
    <w:rsid w:val="00D77D84"/>
    <w:rsid w:val="00D80A97"/>
    <w:rsid w:val="00D80C74"/>
    <w:rsid w:val="00D81D04"/>
    <w:rsid w:val="00D82302"/>
    <w:rsid w:val="00D82493"/>
    <w:rsid w:val="00D83120"/>
    <w:rsid w:val="00D8340E"/>
    <w:rsid w:val="00D84CAC"/>
    <w:rsid w:val="00D850C4"/>
    <w:rsid w:val="00D852E1"/>
    <w:rsid w:val="00D85DC1"/>
    <w:rsid w:val="00D865E5"/>
    <w:rsid w:val="00D87024"/>
    <w:rsid w:val="00D87155"/>
    <w:rsid w:val="00D879DF"/>
    <w:rsid w:val="00D9032C"/>
    <w:rsid w:val="00D9049F"/>
    <w:rsid w:val="00D908D5"/>
    <w:rsid w:val="00D92247"/>
    <w:rsid w:val="00D928A7"/>
    <w:rsid w:val="00D930E6"/>
    <w:rsid w:val="00D930EE"/>
    <w:rsid w:val="00D93A5C"/>
    <w:rsid w:val="00D94336"/>
    <w:rsid w:val="00D9597F"/>
    <w:rsid w:val="00D96531"/>
    <w:rsid w:val="00D97BF5"/>
    <w:rsid w:val="00DA02A6"/>
    <w:rsid w:val="00DA03CF"/>
    <w:rsid w:val="00DA11C4"/>
    <w:rsid w:val="00DA2102"/>
    <w:rsid w:val="00DA3112"/>
    <w:rsid w:val="00DA39B6"/>
    <w:rsid w:val="00DA3C60"/>
    <w:rsid w:val="00DA44F9"/>
    <w:rsid w:val="00DA4A0A"/>
    <w:rsid w:val="00DA5E3B"/>
    <w:rsid w:val="00DA5E77"/>
    <w:rsid w:val="00DA699B"/>
    <w:rsid w:val="00DA7656"/>
    <w:rsid w:val="00DA7D47"/>
    <w:rsid w:val="00DB09C5"/>
    <w:rsid w:val="00DB11BF"/>
    <w:rsid w:val="00DB189C"/>
    <w:rsid w:val="00DB2088"/>
    <w:rsid w:val="00DB245D"/>
    <w:rsid w:val="00DB2D2A"/>
    <w:rsid w:val="00DB3132"/>
    <w:rsid w:val="00DB31BA"/>
    <w:rsid w:val="00DB36CA"/>
    <w:rsid w:val="00DB3E6F"/>
    <w:rsid w:val="00DB4507"/>
    <w:rsid w:val="00DB4697"/>
    <w:rsid w:val="00DB5219"/>
    <w:rsid w:val="00DB590C"/>
    <w:rsid w:val="00DB5C93"/>
    <w:rsid w:val="00DB6356"/>
    <w:rsid w:val="00DB6682"/>
    <w:rsid w:val="00DB6B74"/>
    <w:rsid w:val="00DC08CD"/>
    <w:rsid w:val="00DC1283"/>
    <w:rsid w:val="00DC1352"/>
    <w:rsid w:val="00DC18A4"/>
    <w:rsid w:val="00DC278A"/>
    <w:rsid w:val="00DC3E93"/>
    <w:rsid w:val="00DC44C8"/>
    <w:rsid w:val="00DC44F0"/>
    <w:rsid w:val="00DC4B23"/>
    <w:rsid w:val="00DC4CF7"/>
    <w:rsid w:val="00DC55F6"/>
    <w:rsid w:val="00DC5F14"/>
    <w:rsid w:val="00DC655D"/>
    <w:rsid w:val="00DC6CD7"/>
    <w:rsid w:val="00DC6F91"/>
    <w:rsid w:val="00DC7242"/>
    <w:rsid w:val="00DC7E5A"/>
    <w:rsid w:val="00DD1106"/>
    <w:rsid w:val="00DD1795"/>
    <w:rsid w:val="00DD24CE"/>
    <w:rsid w:val="00DD25BE"/>
    <w:rsid w:val="00DD38F7"/>
    <w:rsid w:val="00DD40E9"/>
    <w:rsid w:val="00DD449F"/>
    <w:rsid w:val="00DD53A0"/>
    <w:rsid w:val="00DD5DFE"/>
    <w:rsid w:val="00DD68EC"/>
    <w:rsid w:val="00DD6FEC"/>
    <w:rsid w:val="00DE0697"/>
    <w:rsid w:val="00DE14A8"/>
    <w:rsid w:val="00DE14E8"/>
    <w:rsid w:val="00DE18CF"/>
    <w:rsid w:val="00DE19C4"/>
    <w:rsid w:val="00DE1C15"/>
    <w:rsid w:val="00DE1C4F"/>
    <w:rsid w:val="00DE1DBF"/>
    <w:rsid w:val="00DE1E2C"/>
    <w:rsid w:val="00DE29E8"/>
    <w:rsid w:val="00DE2A3C"/>
    <w:rsid w:val="00DE3325"/>
    <w:rsid w:val="00DE34AB"/>
    <w:rsid w:val="00DE3750"/>
    <w:rsid w:val="00DE3C1A"/>
    <w:rsid w:val="00DE4416"/>
    <w:rsid w:val="00DE4A34"/>
    <w:rsid w:val="00DE4E22"/>
    <w:rsid w:val="00DE68C2"/>
    <w:rsid w:val="00DE6CF2"/>
    <w:rsid w:val="00DE7B48"/>
    <w:rsid w:val="00DF0035"/>
    <w:rsid w:val="00DF16DC"/>
    <w:rsid w:val="00DF1B89"/>
    <w:rsid w:val="00DF1C76"/>
    <w:rsid w:val="00DF1C98"/>
    <w:rsid w:val="00DF1CB1"/>
    <w:rsid w:val="00DF24E1"/>
    <w:rsid w:val="00DF2994"/>
    <w:rsid w:val="00DF3078"/>
    <w:rsid w:val="00DF31C5"/>
    <w:rsid w:val="00DF37DD"/>
    <w:rsid w:val="00DF4424"/>
    <w:rsid w:val="00DF48AF"/>
    <w:rsid w:val="00DF6403"/>
    <w:rsid w:val="00DF75A2"/>
    <w:rsid w:val="00E00438"/>
    <w:rsid w:val="00E005B4"/>
    <w:rsid w:val="00E01120"/>
    <w:rsid w:val="00E01472"/>
    <w:rsid w:val="00E01E08"/>
    <w:rsid w:val="00E02A31"/>
    <w:rsid w:val="00E033EB"/>
    <w:rsid w:val="00E03D46"/>
    <w:rsid w:val="00E043C3"/>
    <w:rsid w:val="00E0446C"/>
    <w:rsid w:val="00E04D30"/>
    <w:rsid w:val="00E04EE6"/>
    <w:rsid w:val="00E05258"/>
    <w:rsid w:val="00E05893"/>
    <w:rsid w:val="00E05A62"/>
    <w:rsid w:val="00E05D5F"/>
    <w:rsid w:val="00E062D5"/>
    <w:rsid w:val="00E06A67"/>
    <w:rsid w:val="00E06B60"/>
    <w:rsid w:val="00E06D7F"/>
    <w:rsid w:val="00E072BC"/>
    <w:rsid w:val="00E073DC"/>
    <w:rsid w:val="00E07C2E"/>
    <w:rsid w:val="00E11394"/>
    <w:rsid w:val="00E113E9"/>
    <w:rsid w:val="00E1181E"/>
    <w:rsid w:val="00E123FC"/>
    <w:rsid w:val="00E12D29"/>
    <w:rsid w:val="00E12E7C"/>
    <w:rsid w:val="00E13554"/>
    <w:rsid w:val="00E136EE"/>
    <w:rsid w:val="00E13DCC"/>
    <w:rsid w:val="00E13F9C"/>
    <w:rsid w:val="00E1420B"/>
    <w:rsid w:val="00E15155"/>
    <w:rsid w:val="00E152CC"/>
    <w:rsid w:val="00E157C9"/>
    <w:rsid w:val="00E15B01"/>
    <w:rsid w:val="00E170EC"/>
    <w:rsid w:val="00E20D5F"/>
    <w:rsid w:val="00E20F9D"/>
    <w:rsid w:val="00E21C94"/>
    <w:rsid w:val="00E225BD"/>
    <w:rsid w:val="00E227C2"/>
    <w:rsid w:val="00E22A9B"/>
    <w:rsid w:val="00E233C9"/>
    <w:rsid w:val="00E235BC"/>
    <w:rsid w:val="00E2446E"/>
    <w:rsid w:val="00E246F4"/>
    <w:rsid w:val="00E25D22"/>
    <w:rsid w:val="00E2680F"/>
    <w:rsid w:val="00E26814"/>
    <w:rsid w:val="00E3074C"/>
    <w:rsid w:val="00E30D94"/>
    <w:rsid w:val="00E30EEE"/>
    <w:rsid w:val="00E312C9"/>
    <w:rsid w:val="00E320C7"/>
    <w:rsid w:val="00E3375B"/>
    <w:rsid w:val="00E33797"/>
    <w:rsid w:val="00E340BB"/>
    <w:rsid w:val="00E34648"/>
    <w:rsid w:val="00E34D50"/>
    <w:rsid w:val="00E3607E"/>
    <w:rsid w:val="00E367C4"/>
    <w:rsid w:val="00E37882"/>
    <w:rsid w:val="00E41814"/>
    <w:rsid w:val="00E437AE"/>
    <w:rsid w:val="00E44B90"/>
    <w:rsid w:val="00E44CD6"/>
    <w:rsid w:val="00E45099"/>
    <w:rsid w:val="00E45821"/>
    <w:rsid w:val="00E4583C"/>
    <w:rsid w:val="00E46822"/>
    <w:rsid w:val="00E46CCA"/>
    <w:rsid w:val="00E47086"/>
    <w:rsid w:val="00E47298"/>
    <w:rsid w:val="00E477DF"/>
    <w:rsid w:val="00E47A15"/>
    <w:rsid w:val="00E47D49"/>
    <w:rsid w:val="00E50A02"/>
    <w:rsid w:val="00E50FC3"/>
    <w:rsid w:val="00E517BC"/>
    <w:rsid w:val="00E5193C"/>
    <w:rsid w:val="00E5291C"/>
    <w:rsid w:val="00E52964"/>
    <w:rsid w:val="00E52A73"/>
    <w:rsid w:val="00E53AFA"/>
    <w:rsid w:val="00E552A5"/>
    <w:rsid w:val="00E56839"/>
    <w:rsid w:val="00E56D59"/>
    <w:rsid w:val="00E5775F"/>
    <w:rsid w:val="00E57AD5"/>
    <w:rsid w:val="00E6027F"/>
    <w:rsid w:val="00E603AC"/>
    <w:rsid w:val="00E603D2"/>
    <w:rsid w:val="00E60E9E"/>
    <w:rsid w:val="00E618C9"/>
    <w:rsid w:val="00E61CDD"/>
    <w:rsid w:val="00E63E07"/>
    <w:rsid w:val="00E645D0"/>
    <w:rsid w:val="00E65069"/>
    <w:rsid w:val="00E66117"/>
    <w:rsid w:val="00E6627D"/>
    <w:rsid w:val="00E66938"/>
    <w:rsid w:val="00E66C8E"/>
    <w:rsid w:val="00E67265"/>
    <w:rsid w:val="00E70198"/>
    <w:rsid w:val="00E70C0D"/>
    <w:rsid w:val="00E70CDA"/>
    <w:rsid w:val="00E71B96"/>
    <w:rsid w:val="00E71D0F"/>
    <w:rsid w:val="00E7201B"/>
    <w:rsid w:val="00E72F79"/>
    <w:rsid w:val="00E748FF"/>
    <w:rsid w:val="00E751A8"/>
    <w:rsid w:val="00E7610B"/>
    <w:rsid w:val="00E76E4B"/>
    <w:rsid w:val="00E77CEA"/>
    <w:rsid w:val="00E80A20"/>
    <w:rsid w:val="00E81767"/>
    <w:rsid w:val="00E8248B"/>
    <w:rsid w:val="00E8276D"/>
    <w:rsid w:val="00E832B5"/>
    <w:rsid w:val="00E83654"/>
    <w:rsid w:val="00E83987"/>
    <w:rsid w:val="00E83B8E"/>
    <w:rsid w:val="00E84543"/>
    <w:rsid w:val="00E85EBA"/>
    <w:rsid w:val="00E86137"/>
    <w:rsid w:val="00E86592"/>
    <w:rsid w:val="00E86E46"/>
    <w:rsid w:val="00E908B8"/>
    <w:rsid w:val="00E90FF4"/>
    <w:rsid w:val="00E9199D"/>
    <w:rsid w:val="00E9202A"/>
    <w:rsid w:val="00E921DA"/>
    <w:rsid w:val="00E93B77"/>
    <w:rsid w:val="00E93F4D"/>
    <w:rsid w:val="00E94278"/>
    <w:rsid w:val="00E969FB"/>
    <w:rsid w:val="00E9738B"/>
    <w:rsid w:val="00E97592"/>
    <w:rsid w:val="00E97A44"/>
    <w:rsid w:val="00E97FF3"/>
    <w:rsid w:val="00EA07D8"/>
    <w:rsid w:val="00EA1186"/>
    <w:rsid w:val="00EA18A8"/>
    <w:rsid w:val="00EA209F"/>
    <w:rsid w:val="00EA2146"/>
    <w:rsid w:val="00EA23C2"/>
    <w:rsid w:val="00EA326D"/>
    <w:rsid w:val="00EA3EA5"/>
    <w:rsid w:val="00EA3F0D"/>
    <w:rsid w:val="00EA6DD3"/>
    <w:rsid w:val="00EB04A9"/>
    <w:rsid w:val="00EB0A5F"/>
    <w:rsid w:val="00EB0C37"/>
    <w:rsid w:val="00EB1208"/>
    <w:rsid w:val="00EB182F"/>
    <w:rsid w:val="00EB2097"/>
    <w:rsid w:val="00EB216F"/>
    <w:rsid w:val="00EB23F6"/>
    <w:rsid w:val="00EB257F"/>
    <w:rsid w:val="00EB2780"/>
    <w:rsid w:val="00EB2D49"/>
    <w:rsid w:val="00EB2E60"/>
    <w:rsid w:val="00EB3F18"/>
    <w:rsid w:val="00EB461B"/>
    <w:rsid w:val="00EB52BF"/>
    <w:rsid w:val="00EB53D8"/>
    <w:rsid w:val="00EB5531"/>
    <w:rsid w:val="00EB6828"/>
    <w:rsid w:val="00EB6B0B"/>
    <w:rsid w:val="00EB6D4D"/>
    <w:rsid w:val="00EB7DE4"/>
    <w:rsid w:val="00EC0159"/>
    <w:rsid w:val="00EC0250"/>
    <w:rsid w:val="00EC027C"/>
    <w:rsid w:val="00EC11C5"/>
    <w:rsid w:val="00EC2707"/>
    <w:rsid w:val="00EC331E"/>
    <w:rsid w:val="00EC38F0"/>
    <w:rsid w:val="00EC41DA"/>
    <w:rsid w:val="00EC48BC"/>
    <w:rsid w:val="00EC4965"/>
    <w:rsid w:val="00EC5784"/>
    <w:rsid w:val="00EC76C7"/>
    <w:rsid w:val="00EC7A59"/>
    <w:rsid w:val="00EC7BA2"/>
    <w:rsid w:val="00EC7E4D"/>
    <w:rsid w:val="00ED2FF5"/>
    <w:rsid w:val="00ED31A3"/>
    <w:rsid w:val="00ED3BB3"/>
    <w:rsid w:val="00ED5B0E"/>
    <w:rsid w:val="00ED655B"/>
    <w:rsid w:val="00ED6A5B"/>
    <w:rsid w:val="00ED707A"/>
    <w:rsid w:val="00ED7D2E"/>
    <w:rsid w:val="00EE0754"/>
    <w:rsid w:val="00EE0992"/>
    <w:rsid w:val="00EE0D73"/>
    <w:rsid w:val="00EE104E"/>
    <w:rsid w:val="00EE2413"/>
    <w:rsid w:val="00EE2584"/>
    <w:rsid w:val="00EE2982"/>
    <w:rsid w:val="00EE34F7"/>
    <w:rsid w:val="00EE376F"/>
    <w:rsid w:val="00EE395C"/>
    <w:rsid w:val="00EE40BE"/>
    <w:rsid w:val="00EE56CD"/>
    <w:rsid w:val="00EE5F2E"/>
    <w:rsid w:val="00EE71CC"/>
    <w:rsid w:val="00EE7E5E"/>
    <w:rsid w:val="00EF0866"/>
    <w:rsid w:val="00EF156D"/>
    <w:rsid w:val="00EF20D9"/>
    <w:rsid w:val="00EF2B3D"/>
    <w:rsid w:val="00EF3949"/>
    <w:rsid w:val="00EF3C09"/>
    <w:rsid w:val="00EF3FFD"/>
    <w:rsid w:val="00EF4501"/>
    <w:rsid w:val="00EF4F7A"/>
    <w:rsid w:val="00EF6D57"/>
    <w:rsid w:val="00EF7B18"/>
    <w:rsid w:val="00F0089C"/>
    <w:rsid w:val="00F013C4"/>
    <w:rsid w:val="00F01850"/>
    <w:rsid w:val="00F03914"/>
    <w:rsid w:val="00F0439E"/>
    <w:rsid w:val="00F0448B"/>
    <w:rsid w:val="00F05101"/>
    <w:rsid w:val="00F05499"/>
    <w:rsid w:val="00F0675F"/>
    <w:rsid w:val="00F06CE4"/>
    <w:rsid w:val="00F06EA7"/>
    <w:rsid w:val="00F06F3E"/>
    <w:rsid w:val="00F070D4"/>
    <w:rsid w:val="00F0735B"/>
    <w:rsid w:val="00F07A25"/>
    <w:rsid w:val="00F07D60"/>
    <w:rsid w:val="00F07F6B"/>
    <w:rsid w:val="00F102C3"/>
    <w:rsid w:val="00F11BC2"/>
    <w:rsid w:val="00F11D4D"/>
    <w:rsid w:val="00F11DBE"/>
    <w:rsid w:val="00F12346"/>
    <w:rsid w:val="00F123A4"/>
    <w:rsid w:val="00F123C6"/>
    <w:rsid w:val="00F123FD"/>
    <w:rsid w:val="00F1298F"/>
    <w:rsid w:val="00F12CDA"/>
    <w:rsid w:val="00F1403C"/>
    <w:rsid w:val="00F14FA0"/>
    <w:rsid w:val="00F15817"/>
    <w:rsid w:val="00F15998"/>
    <w:rsid w:val="00F161C6"/>
    <w:rsid w:val="00F16CAF"/>
    <w:rsid w:val="00F1786E"/>
    <w:rsid w:val="00F17DEC"/>
    <w:rsid w:val="00F201EB"/>
    <w:rsid w:val="00F22EEF"/>
    <w:rsid w:val="00F237B0"/>
    <w:rsid w:val="00F2507B"/>
    <w:rsid w:val="00F25C89"/>
    <w:rsid w:val="00F25FFC"/>
    <w:rsid w:val="00F262BD"/>
    <w:rsid w:val="00F276DB"/>
    <w:rsid w:val="00F27810"/>
    <w:rsid w:val="00F30382"/>
    <w:rsid w:val="00F30463"/>
    <w:rsid w:val="00F30A69"/>
    <w:rsid w:val="00F31003"/>
    <w:rsid w:val="00F311CA"/>
    <w:rsid w:val="00F3177F"/>
    <w:rsid w:val="00F31A76"/>
    <w:rsid w:val="00F336A4"/>
    <w:rsid w:val="00F34793"/>
    <w:rsid w:val="00F347DA"/>
    <w:rsid w:val="00F356D5"/>
    <w:rsid w:val="00F363EB"/>
    <w:rsid w:val="00F3693F"/>
    <w:rsid w:val="00F3741F"/>
    <w:rsid w:val="00F4003F"/>
    <w:rsid w:val="00F40834"/>
    <w:rsid w:val="00F40894"/>
    <w:rsid w:val="00F419D0"/>
    <w:rsid w:val="00F42FA8"/>
    <w:rsid w:val="00F43620"/>
    <w:rsid w:val="00F43FA7"/>
    <w:rsid w:val="00F442AE"/>
    <w:rsid w:val="00F44F55"/>
    <w:rsid w:val="00F45A82"/>
    <w:rsid w:val="00F45CCE"/>
    <w:rsid w:val="00F4648A"/>
    <w:rsid w:val="00F47177"/>
    <w:rsid w:val="00F473A7"/>
    <w:rsid w:val="00F50160"/>
    <w:rsid w:val="00F50323"/>
    <w:rsid w:val="00F5056A"/>
    <w:rsid w:val="00F50A3E"/>
    <w:rsid w:val="00F50AB1"/>
    <w:rsid w:val="00F50EA3"/>
    <w:rsid w:val="00F523FD"/>
    <w:rsid w:val="00F52654"/>
    <w:rsid w:val="00F52740"/>
    <w:rsid w:val="00F5426E"/>
    <w:rsid w:val="00F54811"/>
    <w:rsid w:val="00F55F57"/>
    <w:rsid w:val="00F561F9"/>
    <w:rsid w:val="00F56455"/>
    <w:rsid w:val="00F56828"/>
    <w:rsid w:val="00F56D89"/>
    <w:rsid w:val="00F572F7"/>
    <w:rsid w:val="00F573B3"/>
    <w:rsid w:val="00F575BB"/>
    <w:rsid w:val="00F57A9D"/>
    <w:rsid w:val="00F57B78"/>
    <w:rsid w:val="00F57C03"/>
    <w:rsid w:val="00F60D4D"/>
    <w:rsid w:val="00F61658"/>
    <w:rsid w:val="00F62807"/>
    <w:rsid w:val="00F62A65"/>
    <w:rsid w:val="00F62EA5"/>
    <w:rsid w:val="00F62F75"/>
    <w:rsid w:val="00F64761"/>
    <w:rsid w:val="00F64EF6"/>
    <w:rsid w:val="00F65A36"/>
    <w:rsid w:val="00F65E2F"/>
    <w:rsid w:val="00F66177"/>
    <w:rsid w:val="00F67A5B"/>
    <w:rsid w:val="00F67A5F"/>
    <w:rsid w:val="00F67B21"/>
    <w:rsid w:val="00F67B6C"/>
    <w:rsid w:val="00F67C87"/>
    <w:rsid w:val="00F67ECC"/>
    <w:rsid w:val="00F67FB6"/>
    <w:rsid w:val="00F701D0"/>
    <w:rsid w:val="00F7065E"/>
    <w:rsid w:val="00F7190C"/>
    <w:rsid w:val="00F73146"/>
    <w:rsid w:val="00F761B7"/>
    <w:rsid w:val="00F76CFB"/>
    <w:rsid w:val="00F77B7C"/>
    <w:rsid w:val="00F80276"/>
    <w:rsid w:val="00F8147C"/>
    <w:rsid w:val="00F8154C"/>
    <w:rsid w:val="00F81D2C"/>
    <w:rsid w:val="00F81F0D"/>
    <w:rsid w:val="00F82D2F"/>
    <w:rsid w:val="00F84286"/>
    <w:rsid w:val="00F84B0A"/>
    <w:rsid w:val="00F859AB"/>
    <w:rsid w:val="00F85D0C"/>
    <w:rsid w:val="00F86E2A"/>
    <w:rsid w:val="00F906DE"/>
    <w:rsid w:val="00F91AC8"/>
    <w:rsid w:val="00F9237A"/>
    <w:rsid w:val="00F92CD4"/>
    <w:rsid w:val="00F93A9B"/>
    <w:rsid w:val="00F94A89"/>
    <w:rsid w:val="00F94DC5"/>
    <w:rsid w:val="00F95439"/>
    <w:rsid w:val="00F9573C"/>
    <w:rsid w:val="00F95EA9"/>
    <w:rsid w:val="00F96437"/>
    <w:rsid w:val="00F96888"/>
    <w:rsid w:val="00F968D4"/>
    <w:rsid w:val="00F969F2"/>
    <w:rsid w:val="00F97166"/>
    <w:rsid w:val="00F97587"/>
    <w:rsid w:val="00FA1AB1"/>
    <w:rsid w:val="00FA1B24"/>
    <w:rsid w:val="00FA292E"/>
    <w:rsid w:val="00FA405A"/>
    <w:rsid w:val="00FA44CA"/>
    <w:rsid w:val="00FA6818"/>
    <w:rsid w:val="00FA68EA"/>
    <w:rsid w:val="00FA693E"/>
    <w:rsid w:val="00FA73E1"/>
    <w:rsid w:val="00FA7E03"/>
    <w:rsid w:val="00FA7E72"/>
    <w:rsid w:val="00FB1EBD"/>
    <w:rsid w:val="00FB2F6C"/>
    <w:rsid w:val="00FB34D7"/>
    <w:rsid w:val="00FB3D2C"/>
    <w:rsid w:val="00FB4D2F"/>
    <w:rsid w:val="00FB6F08"/>
    <w:rsid w:val="00FB74CA"/>
    <w:rsid w:val="00FB7B97"/>
    <w:rsid w:val="00FC0165"/>
    <w:rsid w:val="00FC021F"/>
    <w:rsid w:val="00FC08B0"/>
    <w:rsid w:val="00FC09C5"/>
    <w:rsid w:val="00FC1413"/>
    <w:rsid w:val="00FC1E93"/>
    <w:rsid w:val="00FC2414"/>
    <w:rsid w:val="00FC2A4F"/>
    <w:rsid w:val="00FC3DEC"/>
    <w:rsid w:val="00FC3EAA"/>
    <w:rsid w:val="00FC3F0D"/>
    <w:rsid w:val="00FC5926"/>
    <w:rsid w:val="00FC59E1"/>
    <w:rsid w:val="00FC63BE"/>
    <w:rsid w:val="00FC77C3"/>
    <w:rsid w:val="00FD0675"/>
    <w:rsid w:val="00FD0752"/>
    <w:rsid w:val="00FD09C2"/>
    <w:rsid w:val="00FD09D1"/>
    <w:rsid w:val="00FD1AF4"/>
    <w:rsid w:val="00FD201E"/>
    <w:rsid w:val="00FD2AAE"/>
    <w:rsid w:val="00FD36E6"/>
    <w:rsid w:val="00FD487B"/>
    <w:rsid w:val="00FD5204"/>
    <w:rsid w:val="00FD556C"/>
    <w:rsid w:val="00FD65F3"/>
    <w:rsid w:val="00FD7E44"/>
    <w:rsid w:val="00FE051C"/>
    <w:rsid w:val="00FE0B4E"/>
    <w:rsid w:val="00FE0B95"/>
    <w:rsid w:val="00FE0C1D"/>
    <w:rsid w:val="00FE1CE3"/>
    <w:rsid w:val="00FE1D2A"/>
    <w:rsid w:val="00FE25CC"/>
    <w:rsid w:val="00FE265E"/>
    <w:rsid w:val="00FE3370"/>
    <w:rsid w:val="00FE3BA6"/>
    <w:rsid w:val="00FE3E6F"/>
    <w:rsid w:val="00FE42B2"/>
    <w:rsid w:val="00FE5366"/>
    <w:rsid w:val="00FE578F"/>
    <w:rsid w:val="00FE6877"/>
    <w:rsid w:val="00FE6958"/>
    <w:rsid w:val="00FE72B5"/>
    <w:rsid w:val="00FE79A4"/>
    <w:rsid w:val="00FE7A2F"/>
    <w:rsid w:val="00FF0E37"/>
    <w:rsid w:val="00FF1238"/>
    <w:rsid w:val="00FF131B"/>
    <w:rsid w:val="00FF1523"/>
    <w:rsid w:val="00FF18FD"/>
    <w:rsid w:val="00FF20EF"/>
    <w:rsid w:val="00FF2196"/>
    <w:rsid w:val="00FF26F4"/>
    <w:rsid w:val="00FF27E1"/>
    <w:rsid w:val="00FF29B1"/>
    <w:rsid w:val="00FF2AD6"/>
    <w:rsid w:val="00FF2C3D"/>
    <w:rsid w:val="00FF2CD4"/>
    <w:rsid w:val="00FF3C1C"/>
    <w:rsid w:val="00FF4682"/>
    <w:rsid w:val="00FF4890"/>
    <w:rsid w:val="00FF4B17"/>
    <w:rsid w:val="00FF52CD"/>
    <w:rsid w:val="00FF5F8C"/>
    <w:rsid w:val="00FF694C"/>
    <w:rsid w:val="00FF6D82"/>
    <w:rsid w:val="00FF70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B8EE0A2"/>
  <w14:discardImageEditingData/>
  <w15:chartTrackingRefBased/>
  <w15:docId w15:val="{A732AB37-6F68-4A7D-8689-6C2E3D1A7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7810"/>
    <w:pPr>
      <w:widowControl w:val="0"/>
      <w:jc w:val="both"/>
    </w:pPr>
    <w:rPr>
      <w:rFonts w:ascii="メイリオ" w:hAnsi="ＭＳ ゴシック"/>
      <w:color w:val="000000"/>
      <w:kern w:val="2"/>
    </w:rPr>
  </w:style>
  <w:style w:type="paragraph" w:styleId="1">
    <w:name w:val="heading 1"/>
    <w:basedOn w:val="a"/>
    <w:next w:val="a"/>
    <w:link w:val="10"/>
    <w:uiPriority w:val="9"/>
    <w:qFormat/>
    <w:rsid w:val="00171A78"/>
    <w:pPr>
      <w:keepNext/>
      <w:outlineLvl w:val="0"/>
    </w:pPr>
    <w:rPr>
      <w:rFonts w:ascii="游ゴシック Light" w:eastAsia="游ゴシック Light" w:hAnsi="游ゴシック Light"/>
      <w:sz w:val="24"/>
      <w:szCs w:val="24"/>
    </w:rPr>
  </w:style>
  <w:style w:type="paragraph" w:styleId="2">
    <w:name w:val="heading 2"/>
    <w:basedOn w:val="a"/>
    <w:next w:val="a"/>
    <w:link w:val="20"/>
    <w:uiPriority w:val="9"/>
    <w:semiHidden/>
    <w:unhideWhenUsed/>
    <w:qFormat/>
    <w:rsid w:val="00C069D7"/>
    <w:pPr>
      <w:keepNext/>
      <w:outlineLvl w:val="1"/>
    </w:pPr>
    <w:rPr>
      <w:rFonts w:asciiTheme="majorHAnsi" w:eastAsiaTheme="majorEastAsia" w:hAnsiTheme="majorHAnsi" w:cstheme="majorBidi"/>
    </w:rPr>
  </w:style>
  <w:style w:type="paragraph" w:styleId="5">
    <w:name w:val="heading 5"/>
    <w:basedOn w:val="a"/>
    <w:next w:val="a"/>
    <w:link w:val="50"/>
    <w:uiPriority w:val="9"/>
    <w:semiHidden/>
    <w:unhideWhenUsed/>
    <w:qFormat/>
    <w:rsid w:val="004A2118"/>
    <w:pPr>
      <w:keepNext/>
      <w:ind w:leftChars="800" w:left="800"/>
      <w:outlineLvl w:val="4"/>
    </w:pPr>
    <w:rPr>
      <w:rFonts w:ascii="游ゴシック Light" w:eastAsia="游ゴシック Light" w:hAnsi="游ゴシック Ligh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257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22A8B"/>
    <w:pPr>
      <w:tabs>
        <w:tab w:val="center" w:pos="4252"/>
        <w:tab w:val="right" w:pos="8504"/>
      </w:tabs>
      <w:snapToGrid w:val="0"/>
    </w:pPr>
    <w:rPr>
      <w:rFonts w:ascii="Century" w:hAnsi="Century"/>
      <w:color w:val="auto"/>
      <w:sz w:val="21"/>
      <w:szCs w:val="22"/>
    </w:rPr>
  </w:style>
  <w:style w:type="character" w:customStyle="1" w:styleId="a5">
    <w:name w:val="ヘッダー (文字)"/>
    <w:basedOn w:val="a0"/>
    <w:link w:val="a4"/>
    <w:uiPriority w:val="99"/>
    <w:rsid w:val="00122A8B"/>
  </w:style>
  <w:style w:type="paragraph" w:styleId="a6">
    <w:name w:val="footer"/>
    <w:basedOn w:val="a"/>
    <w:link w:val="a7"/>
    <w:uiPriority w:val="99"/>
    <w:unhideWhenUsed/>
    <w:rsid w:val="00122A8B"/>
    <w:pPr>
      <w:tabs>
        <w:tab w:val="center" w:pos="4252"/>
        <w:tab w:val="right" w:pos="8504"/>
      </w:tabs>
      <w:snapToGrid w:val="0"/>
    </w:pPr>
    <w:rPr>
      <w:rFonts w:ascii="Century" w:hAnsi="Century"/>
      <w:color w:val="auto"/>
      <w:sz w:val="21"/>
      <w:szCs w:val="22"/>
    </w:rPr>
  </w:style>
  <w:style w:type="character" w:customStyle="1" w:styleId="a7">
    <w:name w:val="フッター (文字)"/>
    <w:basedOn w:val="a0"/>
    <w:link w:val="a6"/>
    <w:uiPriority w:val="99"/>
    <w:rsid w:val="00122A8B"/>
  </w:style>
  <w:style w:type="paragraph" w:styleId="a8">
    <w:name w:val="Balloon Text"/>
    <w:basedOn w:val="a"/>
    <w:link w:val="a9"/>
    <w:uiPriority w:val="99"/>
    <w:semiHidden/>
    <w:unhideWhenUsed/>
    <w:rsid w:val="00287B60"/>
    <w:rPr>
      <w:rFonts w:ascii="Arial" w:eastAsia="ＭＳ ゴシック" w:hAnsi="Arial"/>
      <w:color w:val="auto"/>
      <w:sz w:val="18"/>
      <w:szCs w:val="18"/>
    </w:rPr>
  </w:style>
  <w:style w:type="character" w:customStyle="1" w:styleId="a9">
    <w:name w:val="吹き出し (文字)"/>
    <w:link w:val="a8"/>
    <w:uiPriority w:val="99"/>
    <w:semiHidden/>
    <w:rsid w:val="00287B60"/>
    <w:rPr>
      <w:rFonts w:ascii="Arial" w:eastAsia="ＭＳ ゴシック" w:hAnsi="Arial" w:cs="Times New Roman"/>
      <w:sz w:val="18"/>
      <w:szCs w:val="18"/>
    </w:rPr>
  </w:style>
  <w:style w:type="paragraph" w:styleId="aa">
    <w:name w:val="List Paragraph"/>
    <w:basedOn w:val="a"/>
    <w:uiPriority w:val="34"/>
    <w:qFormat/>
    <w:rsid w:val="00AF42CD"/>
    <w:pPr>
      <w:ind w:leftChars="400" w:left="840"/>
    </w:pPr>
  </w:style>
  <w:style w:type="character" w:styleId="ab">
    <w:name w:val="Hyperlink"/>
    <w:uiPriority w:val="99"/>
    <w:unhideWhenUsed/>
    <w:rsid w:val="00477680"/>
    <w:rPr>
      <w:color w:val="0000FF"/>
      <w:u w:val="single"/>
    </w:rPr>
  </w:style>
  <w:style w:type="paragraph" w:styleId="Web">
    <w:name w:val="Normal (Web)"/>
    <w:basedOn w:val="a"/>
    <w:uiPriority w:val="99"/>
    <w:unhideWhenUsed/>
    <w:rsid w:val="00E30D94"/>
    <w:pPr>
      <w:widowControl/>
      <w:spacing w:before="100" w:beforeAutospacing="1" w:after="100" w:afterAutospacing="1"/>
      <w:jc w:val="left"/>
    </w:pPr>
    <w:rPr>
      <w:rFonts w:ascii="ＭＳ Ｐゴシック" w:eastAsia="ＭＳ Ｐゴシック" w:hAnsi="ＭＳ Ｐゴシック" w:cs="ＭＳ Ｐゴシック"/>
      <w:color w:val="auto"/>
      <w:kern w:val="0"/>
      <w:sz w:val="24"/>
      <w:szCs w:val="24"/>
    </w:rPr>
  </w:style>
  <w:style w:type="character" w:styleId="ac">
    <w:name w:val="FollowedHyperlink"/>
    <w:uiPriority w:val="99"/>
    <w:semiHidden/>
    <w:unhideWhenUsed/>
    <w:rsid w:val="0033585D"/>
    <w:rPr>
      <w:color w:val="954F72"/>
      <w:u w:val="single"/>
    </w:rPr>
  </w:style>
  <w:style w:type="character" w:styleId="ad">
    <w:name w:val="annotation reference"/>
    <w:uiPriority w:val="99"/>
    <w:semiHidden/>
    <w:unhideWhenUsed/>
    <w:rsid w:val="00D87024"/>
    <w:rPr>
      <w:sz w:val="18"/>
      <w:szCs w:val="18"/>
    </w:rPr>
  </w:style>
  <w:style w:type="paragraph" w:styleId="ae">
    <w:name w:val="annotation text"/>
    <w:basedOn w:val="a"/>
    <w:link w:val="af"/>
    <w:uiPriority w:val="99"/>
    <w:semiHidden/>
    <w:unhideWhenUsed/>
    <w:rsid w:val="00D87024"/>
    <w:pPr>
      <w:jc w:val="left"/>
    </w:pPr>
  </w:style>
  <w:style w:type="character" w:customStyle="1" w:styleId="af">
    <w:name w:val="コメント文字列 (文字)"/>
    <w:link w:val="ae"/>
    <w:uiPriority w:val="99"/>
    <w:semiHidden/>
    <w:rsid w:val="00D87024"/>
    <w:rPr>
      <w:rFonts w:ascii="メイリオ" w:hAnsi="ＭＳ ゴシック"/>
      <w:color w:val="000000"/>
      <w:kern w:val="2"/>
    </w:rPr>
  </w:style>
  <w:style w:type="paragraph" w:styleId="af0">
    <w:name w:val="annotation subject"/>
    <w:basedOn w:val="ae"/>
    <w:next w:val="ae"/>
    <w:link w:val="af1"/>
    <w:uiPriority w:val="99"/>
    <w:semiHidden/>
    <w:unhideWhenUsed/>
    <w:rsid w:val="00D87024"/>
    <w:rPr>
      <w:b/>
      <w:bCs/>
    </w:rPr>
  </w:style>
  <w:style w:type="character" w:customStyle="1" w:styleId="af1">
    <w:name w:val="コメント内容 (文字)"/>
    <w:link w:val="af0"/>
    <w:uiPriority w:val="99"/>
    <w:semiHidden/>
    <w:rsid w:val="00D87024"/>
    <w:rPr>
      <w:rFonts w:ascii="メイリオ" w:hAnsi="ＭＳ ゴシック"/>
      <w:b/>
      <w:bCs/>
      <w:color w:val="000000"/>
      <w:kern w:val="2"/>
    </w:rPr>
  </w:style>
  <w:style w:type="paragraph" w:styleId="af2">
    <w:name w:val="Revision"/>
    <w:hidden/>
    <w:uiPriority w:val="99"/>
    <w:semiHidden/>
    <w:rsid w:val="00D87024"/>
    <w:rPr>
      <w:rFonts w:ascii="メイリオ" w:hAnsi="ＭＳ ゴシック"/>
      <w:color w:val="000000"/>
      <w:kern w:val="2"/>
    </w:rPr>
  </w:style>
  <w:style w:type="paragraph" w:styleId="af3">
    <w:name w:val="Date"/>
    <w:basedOn w:val="a"/>
    <w:next w:val="a"/>
    <w:link w:val="af4"/>
    <w:uiPriority w:val="99"/>
    <w:semiHidden/>
    <w:unhideWhenUsed/>
    <w:rsid w:val="00B57AFD"/>
  </w:style>
  <w:style w:type="character" w:customStyle="1" w:styleId="af4">
    <w:name w:val="日付 (文字)"/>
    <w:link w:val="af3"/>
    <w:uiPriority w:val="99"/>
    <w:semiHidden/>
    <w:rsid w:val="00B57AFD"/>
    <w:rPr>
      <w:rFonts w:ascii="メイリオ" w:hAnsi="ＭＳ ゴシック"/>
      <w:color w:val="000000"/>
      <w:kern w:val="2"/>
    </w:rPr>
  </w:style>
  <w:style w:type="character" w:customStyle="1" w:styleId="10">
    <w:name w:val="見出し 1 (文字)"/>
    <w:link w:val="1"/>
    <w:uiPriority w:val="9"/>
    <w:rsid w:val="00171A78"/>
    <w:rPr>
      <w:rFonts w:ascii="游ゴシック Light" w:eastAsia="游ゴシック Light" w:hAnsi="游ゴシック Light" w:cs="Times New Roman"/>
      <w:color w:val="000000"/>
      <w:kern w:val="2"/>
      <w:sz w:val="24"/>
      <w:szCs w:val="24"/>
    </w:rPr>
  </w:style>
  <w:style w:type="character" w:customStyle="1" w:styleId="50">
    <w:name w:val="見出し 5 (文字)"/>
    <w:link w:val="5"/>
    <w:uiPriority w:val="9"/>
    <w:semiHidden/>
    <w:rsid w:val="004A2118"/>
    <w:rPr>
      <w:rFonts w:ascii="游ゴシック Light" w:eastAsia="游ゴシック Light" w:hAnsi="游ゴシック Light" w:cs="Times New Roman"/>
      <w:color w:val="000000"/>
      <w:kern w:val="2"/>
    </w:rPr>
  </w:style>
  <w:style w:type="paragraph" w:styleId="af5">
    <w:name w:val="caption"/>
    <w:basedOn w:val="a"/>
    <w:next w:val="a"/>
    <w:uiPriority w:val="35"/>
    <w:unhideWhenUsed/>
    <w:qFormat/>
    <w:rsid w:val="002827D9"/>
    <w:pPr>
      <w:widowControl/>
      <w:spacing w:after="200"/>
      <w:jc w:val="left"/>
    </w:pPr>
    <w:rPr>
      <w:rFonts w:ascii="Century" w:hAnsi="Century"/>
      <w:b/>
      <w:bCs/>
      <w:color w:val="5B9BD5"/>
      <w:kern w:val="0"/>
      <w:sz w:val="18"/>
      <w:szCs w:val="18"/>
    </w:rPr>
  </w:style>
  <w:style w:type="character" w:styleId="af6">
    <w:name w:val="Unresolved Mention"/>
    <w:uiPriority w:val="99"/>
    <w:semiHidden/>
    <w:unhideWhenUsed/>
    <w:rsid w:val="003F1212"/>
    <w:rPr>
      <w:color w:val="605E5C"/>
      <w:shd w:val="clear" w:color="auto" w:fill="E1DFDD"/>
    </w:rPr>
  </w:style>
  <w:style w:type="character" w:customStyle="1" w:styleId="20">
    <w:name w:val="見出し 2 (文字)"/>
    <w:basedOn w:val="a0"/>
    <w:link w:val="2"/>
    <w:uiPriority w:val="9"/>
    <w:semiHidden/>
    <w:rsid w:val="00C069D7"/>
    <w:rPr>
      <w:rFonts w:asciiTheme="majorHAnsi" w:eastAsiaTheme="majorEastAsia" w:hAnsiTheme="majorHAnsi" w:cstheme="majorBidi"/>
      <w:color w:val="000000"/>
      <w:kern w:val="2"/>
    </w:rPr>
  </w:style>
  <w:style w:type="character" w:customStyle="1" w:styleId="m-listmarkermarker">
    <w:name w:val="m-listmarker__marker"/>
    <w:basedOn w:val="a0"/>
    <w:rsid w:val="006F63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09">
      <w:bodyDiv w:val="1"/>
      <w:marLeft w:val="0"/>
      <w:marRight w:val="0"/>
      <w:marTop w:val="0"/>
      <w:marBottom w:val="0"/>
      <w:divBdr>
        <w:top w:val="none" w:sz="0" w:space="0" w:color="auto"/>
        <w:left w:val="none" w:sz="0" w:space="0" w:color="auto"/>
        <w:bottom w:val="none" w:sz="0" w:space="0" w:color="auto"/>
        <w:right w:val="none" w:sz="0" w:space="0" w:color="auto"/>
      </w:divBdr>
    </w:div>
    <w:div w:id="4479563">
      <w:bodyDiv w:val="1"/>
      <w:marLeft w:val="0"/>
      <w:marRight w:val="0"/>
      <w:marTop w:val="0"/>
      <w:marBottom w:val="0"/>
      <w:divBdr>
        <w:top w:val="none" w:sz="0" w:space="0" w:color="auto"/>
        <w:left w:val="none" w:sz="0" w:space="0" w:color="auto"/>
        <w:bottom w:val="none" w:sz="0" w:space="0" w:color="auto"/>
        <w:right w:val="none" w:sz="0" w:space="0" w:color="auto"/>
      </w:divBdr>
    </w:div>
    <w:div w:id="54743274">
      <w:bodyDiv w:val="1"/>
      <w:marLeft w:val="0"/>
      <w:marRight w:val="0"/>
      <w:marTop w:val="0"/>
      <w:marBottom w:val="0"/>
      <w:divBdr>
        <w:top w:val="none" w:sz="0" w:space="0" w:color="auto"/>
        <w:left w:val="none" w:sz="0" w:space="0" w:color="auto"/>
        <w:bottom w:val="none" w:sz="0" w:space="0" w:color="auto"/>
        <w:right w:val="none" w:sz="0" w:space="0" w:color="auto"/>
      </w:divBdr>
    </w:div>
    <w:div w:id="67964963">
      <w:bodyDiv w:val="1"/>
      <w:marLeft w:val="0"/>
      <w:marRight w:val="0"/>
      <w:marTop w:val="0"/>
      <w:marBottom w:val="0"/>
      <w:divBdr>
        <w:top w:val="none" w:sz="0" w:space="0" w:color="auto"/>
        <w:left w:val="none" w:sz="0" w:space="0" w:color="auto"/>
        <w:bottom w:val="none" w:sz="0" w:space="0" w:color="auto"/>
        <w:right w:val="none" w:sz="0" w:space="0" w:color="auto"/>
      </w:divBdr>
    </w:div>
    <w:div w:id="77407871">
      <w:bodyDiv w:val="1"/>
      <w:marLeft w:val="0"/>
      <w:marRight w:val="0"/>
      <w:marTop w:val="0"/>
      <w:marBottom w:val="0"/>
      <w:divBdr>
        <w:top w:val="none" w:sz="0" w:space="0" w:color="auto"/>
        <w:left w:val="none" w:sz="0" w:space="0" w:color="auto"/>
        <w:bottom w:val="none" w:sz="0" w:space="0" w:color="auto"/>
        <w:right w:val="none" w:sz="0" w:space="0" w:color="auto"/>
      </w:divBdr>
    </w:div>
    <w:div w:id="87889074">
      <w:bodyDiv w:val="1"/>
      <w:marLeft w:val="0"/>
      <w:marRight w:val="0"/>
      <w:marTop w:val="0"/>
      <w:marBottom w:val="0"/>
      <w:divBdr>
        <w:top w:val="none" w:sz="0" w:space="0" w:color="auto"/>
        <w:left w:val="none" w:sz="0" w:space="0" w:color="auto"/>
        <w:bottom w:val="none" w:sz="0" w:space="0" w:color="auto"/>
        <w:right w:val="none" w:sz="0" w:space="0" w:color="auto"/>
      </w:divBdr>
    </w:div>
    <w:div w:id="90973460">
      <w:bodyDiv w:val="1"/>
      <w:marLeft w:val="0"/>
      <w:marRight w:val="0"/>
      <w:marTop w:val="0"/>
      <w:marBottom w:val="0"/>
      <w:divBdr>
        <w:top w:val="none" w:sz="0" w:space="0" w:color="auto"/>
        <w:left w:val="none" w:sz="0" w:space="0" w:color="auto"/>
        <w:bottom w:val="none" w:sz="0" w:space="0" w:color="auto"/>
        <w:right w:val="none" w:sz="0" w:space="0" w:color="auto"/>
      </w:divBdr>
    </w:div>
    <w:div w:id="141236619">
      <w:bodyDiv w:val="1"/>
      <w:marLeft w:val="0"/>
      <w:marRight w:val="0"/>
      <w:marTop w:val="0"/>
      <w:marBottom w:val="0"/>
      <w:divBdr>
        <w:top w:val="none" w:sz="0" w:space="0" w:color="auto"/>
        <w:left w:val="none" w:sz="0" w:space="0" w:color="auto"/>
        <w:bottom w:val="none" w:sz="0" w:space="0" w:color="auto"/>
        <w:right w:val="none" w:sz="0" w:space="0" w:color="auto"/>
      </w:divBdr>
    </w:div>
    <w:div w:id="152764472">
      <w:bodyDiv w:val="1"/>
      <w:marLeft w:val="0"/>
      <w:marRight w:val="0"/>
      <w:marTop w:val="0"/>
      <w:marBottom w:val="0"/>
      <w:divBdr>
        <w:top w:val="none" w:sz="0" w:space="0" w:color="auto"/>
        <w:left w:val="none" w:sz="0" w:space="0" w:color="auto"/>
        <w:bottom w:val="none" w:sz="0" w:space="0" w:color="auto"/>
        <w:right w:val="none" w:sz="0" w:space="0" w:color="auto"/>
      </w:divBdr>
    </w:div>
    <w:div w:id="172384389">
      <w:bodyDiv w:val="1"/>
      <w:marLeft w:val="0"/>
      <w:marRight w:val="0"/>
      <w:marTop w:val="0"/>
      <w:marBottom w:val="0"/>
      <w:divBdr>
        <w:top w:val="none" w:sz="0" w:space="0" w:color="auto"/>
        <w:left w:val="none" w:sz="0" w:space="0" w:color="auto"/>
        <w:bottom w:val="none" w:sz="0" w:space="0" w:color="auto"/>
        <w:right w:val="none" w:sz="0" w:space="0" w:color="auto"/>
      </w:divBdr>
    </w:div>
    <w:div w:id="180628124">
      <w:bodyDiv w:val="1"/>
      <w:marLeft w:val="0"/>
      <w:marRight w:val="0"/>
      <w:marTop w:val="0"/>
      <w:marBottom w:val="0"/>
      <w:divBdr>
        <w:top w:val="none" w:sz="0" w:space="0" w:color="auto"/>
        <w:left w:val="none" w:sz="0" w:space="0" w:color="auto"/>
        <w:bottom w:val="none" w:sz="0" w:space="0" w:color="auto"/>
        <w:right w:val="none" w:sz="0" w:space="0" w:color="auto"/>
      </w:divBdr>
    </w:div>
    <w:div w:id="213853068">
      <w:bodyDiv w:val="1"/>
      <w:marLeft w:val="0"/>
      <w:marRight w:val="0"/>
      <w:marTop w:val="0"/>
      <w:marBottom w:val="0"/>
      <w:divBdr>
        <w:top w:val="none" w:sz="0" w:space="0" w:color="auto"/>
        <w:left w:val="none" w:sz="0" w:space="0" w:color="auto"/>
        <w:bottom w:val="none" w:sz="0" w:space="0" w:color="auto"/>
        <w:right w:val="none" w:sz="0" w:space="0" w:color="auto"/>
      </w:divBdr>
    </w:div>
    <w:div w:id="242498364">
      <w:bodyDiv w:val="1"/>
      <w:marLeft w:val="0"/>
      <w:marRight w:val="0"/>
      <w:marTop w:val="0"/>
      <w:marBottom w:val="0"/>
      <w:divBdr>
        <w:top w:val="none" w:sz="0" w:space="0" w:color="auto"/>
        <w:left w:val="none" w:sz="0" w:space="0" w:color="auto"/>
        <w:bottom w:val="none" w:sz="0" w:space="0" w:color="auto"/>
        <w:right w:val="none" w:sz="0" w:space="0" w:color="auto"/>
      </w:divBdr>
    </w:div>
    <w:div w:id="257754230">
      <w:bodyDiv w:val="1"/>
      <w:marLeft w:val="0"/>
      <w:marRight w:val="0"/>
      <w:marTop w:val="0"/>
      <w:marBottom w:val="0"/>
      <w:divBdr>
        <w:top w:val="none" w:sz="0" w:space="0" w:color="auto"/>
        <w:left w:val="none" w:sz="0" w:space="0" w:color="auto"/>
        <w:bottom w:val="none" w:sz="0" w:space="0" w:color="auto"/>
        <w:right w:val="none" w:sz="0" w:space="0" w:color="auto"/>
      </w:divBdr>
    </w:div>
    <w:div w:id="273097458">
      <w:bodyDiv w:val="1"/>
      <w:marLeft w:val="0"/>
      <w:marRight w:val="0"/>
      <w:marTop w:val="0"/>
      <w:marBottom w:val="0"/>
      <w:divBdr>
        <w:top w:val="none" w:sz="0" w:space="0" w:color="auto"/>
        <w:left w:val="none" w:sz="0" w:space="0" w:color="auto"/>
        <w:bottom w:val="none" w:sz="0" w:space="0" w:color="auto"/>
        <w:right w:val="none" w:sz="0" w:space="0" w:color="auto"/>
      </w:divBdr>
    </w:div>
    <w:div w:id="274217503">
      <w:bodyDiv w:val="1"/>
      <w:marLeft w:val="0"/>
      <w:marRight w:val="0"/>
      <w:marTop w:val="0"/>
      <w:marBottom w:val="0"/>
      <w:divBdr>
        <w:top w:val="none" w:sz="0" w:space="0" w:color="auto"/>
        <w:left w:val="none" w:sz="0" w:space="0" w:color="auto"/>
        <w:bottom w:val="none" w:sz="0" w:space="0" w:color="auto"/>
        <w:right w:val="none" w:sz="0" w:space="0" w:color="auto"/>
      </w:divBdr>
    </w:div>
    <w:div w:id="278613133">
      <w:bodyDiv w:val="1"/>
      <w:marLeft w:val="0"/>
      <w:marRight w:val="0"/>
      <w:marTop w:val="0"/>
      <w:marBottom w:val="0"/>
      <w:divBdr>
        <w:top w:val="none" w:sz="0" w:space="0" w:color="auto"/>
        <w:left w:val="none" w:sz="0" w:space="0" w:color="auto"/>
        <w:bottom w:val="none" w:sz="0" w:space="0" w:color="auto"/>
        <w:right w:val="none" w:sz="0" w:space="0" w:color="auto"/>
      </w:divBdr>
    </w:div>
    <w:div w:id="281883334">
      <w:bodyDiv w:val="1"/>
      <w:marLeft w:val="0"/>
      <w:marRight w:val="0"/>
      <w:marTop w:val="0"/>
      <w:marBottom w:val="0"/>
      <w:divBdr>
        <w:top w:val="none" w:sz="0" w:space="0" w:color="auto"/>
        <w:left w:val="none" w:sz="0" w:space="0" w:color="auto"/>
        <w:bottom w:val="none" w:sz="0" w:space="0" w:color="auto"/>
        <w:right w:val="none" w:sz="0" w:space="0" w:color="auto"/>
      </w:divBdr>
    </w:div>
    <w:div w:id="288707625">
      <w:bodyDiv w:val="1"/>
      <w:marLeft w:val="0"/>
      <w:marRight w:val="0"/>
      <w:marTop w:val="0"/>
      <w:marBottom w:val="0"/>
      <w:divBdr>
        <w:top w:val="none" w:sz="0" w:space="0" w:color="auto"/>
        <w:left w:val="none" w:sz="0" w:space="0" w:color="auto"/>
        <w:bottom w:val="none" w:sz="0" w:space="0" w:color="auto"/>
        <w:right w:val="none" w:sz="0" w:space="0" w:color="auto"/>
      </w:divBdr>
    </w:div>
    <w:div w:id="302084237">
      <w:bodyDiv w:val="1"/>
      <w:marLeft w:val="0"/>
      <w:marRight w:val="0"/>
      <w:marTop w:val="0"/>
      <w:marBottom w:val="0"/>
      <w:divBdr>
        <w:top w:val="none" w:sz="0" w:space="0" w:color="auto"/>
        <w:left w:val="none" w:sz="0" w:space="0" w:color="auto"/>
        <w:bottom w:val="none" w:sz="0" w:space="0" w:color="auto"/>
        <w:right w:val="none" w:sz="0" w:space="0" w:color="auto"/>
      </w:divBdr>
    </w:div>
    <w:div w:id="312763361">
      <w:bodyDiv w:val="1"/>
      <w:marLeft w:val="0"/>
      <w:marRight w:val="0"/>
      <w:marTop w:val="0"/>
      <w:marBottom w:val="0"/>
      <w:divBdr>
        <w:top w:val="none" w:sz="0" w:space="0" w:color="auto"/>
        <w:left w:val="none" w:sz="0" w:space="0" w:color="auto"/>
        <w:bottom w:val="none" w:sz="0" w:space="0" w:color="auto"/>
        <w:right w:val="none" w:sz="0" w:space="0" w:color="auto"/>
      </w:divBdr>
    </w:div>
    <w:div w:id="337848592">
      <w:bodyDiv w:val="1"/>
      <w:marLeft w:val="0"/>
      <w:marRight w:val="0"/>
      <w:marTop w:val="0"/>
      <w:marBottom w:val="0"/>
      <w:divBdr>
        <w:top w:val="none" w:sz="0" w:space="0" w:color="auto"/>
        <w:left w:val="none" w:sz="0" w:space="0" w:color="auto"/>
        <w:bottom w:val="none" w:sz="0" w:space="0" w:color="auto"/>
        <w:right w:val="none" w:sz="0" w:space="0" w:color="auto"/>
      </w:divBdr>
    </w:div>
    <w:div w:id="363948796">
      <w:bodyDiv w:val="1"/>
      <w:marLeft w:val="0"/>
      <w:marRight w:val="0"/>
      <w:marTop w:val="0"/>
      <w:marBottom w:val="0"/>
      <w:divBdr>
        <w:top w:val="none" w:sz="0" w:space="0" w:color="auto"/>
        <w:left w:val="none" w:sz="0" w:space="0" w:color="auto"/>
        <w:bottom w:val="none" w:sz="0" w:space="0" w:color="auto"/>
        <w:right w:val="none" w:sz="0" w:space="0" w:color="auto"/>
      </w:divBdr>
    </w:div>
    <w:div w:id="414786434">
      <w:bodyDiv w:val="1"/>
      <w:marLeft w:val="0"/>
      <w:marRight w:val="0"/>
      <w:marTop w:val="0"/>
      <w:marBottom w:val="0"/>
      <w:divBdr>
        <w:top w:val="none" w:sz="0" w:space="0" w:color="auto"/>
        <w:left w:val="none" w:sz="0" w:space="0" w:color="auto"/>
        <w:bottom w:val="none" w:sz="0" w:space="0" w:color="auto"/>
        <w:right w:val="none" w:sz="0" w:space="0" w:color="auto"/>
      </w:divBdr>
    </w:div>
    <w:div w:id="420102373">
      <w:bodyDiv w:val="1"/>
      <w:marLeft w:val="0"/>
      <w:marRight w:val="0"/>
      <w:marTop w:val="0"/>
      <w:marBottom w:val="0"/>
      <w:divBdr>
        <w:top w:val="none" w:sz="0" w:space="0" w:color="auto"/>
        <w:left w:val="none" w:sz="0" w:space="0" w:color="auto"/>
        <w:bottom w:val="none" w:sz="0" w:space="0" w:color="auto"/>
        <w:right w:val="none" w:sz="0" w:space="0" w:color="auto"/>
      </w:divBdr>
    </w:div>
    <w:div w:id="435906851">
      <w:bodyDiv w:val="1"/>
      <w:marLeft w:val="0"/>
      <w:marRight w:val="0"/>
      <w:marTop w:val="0"/>
      <w:marBottom w:val="0"/>
      <w:divBdr>
        <w:top w:val="none" w:sz="0" w:space="0" w:color="auto"/>
        <w:left w:val="none" w:sz="0" w:space="0" w:color="auto"/>
        <w:bottom w:val="none" w:sz="0" w:space="0" w:color="auto"/>
        <w:right w:val="none" w:sz="0" w:space="0" w:color="auto"/>
      </w:divBdr>
    </w:div>
    <w:div w:id="473065424">
      <w:bodyDiv w:val="1"/>
      <w:marLeft w:val="0"/>
      <w:marRight w:val="0"/>
      <w:marTop w:val="0"/>
      <w:marBottom w:val="0"/>
      <w:divBdr>
        <w:top w:val="none" w:sz="0" w:space="0" w:color="auto"/>
        <w:left w:val="none" w:sz="0" w:space="0" w:color="auto"/>
        <w:bottom w:val="none" w:sz="0" w:space="0" w:color="auto"/>
        <w:right w:val="none" w:sz="0" w:space="0" w:color="auto"/>
      </w:divBdr>
    </w:div>
    <w:div w:id="505479982">
      <w:bodyDiv w:val="1"/>
      <w:marLeft w:val="0"/>
      <w:marRight w:val="0"/>
      <w:marTop w:val="0"/>
      <w:marBottom w:val="0"/>
      <w:divBdr>
        <w:top w:val="none" w:sz="0" w:space="0" w:color="auto"/>
        <w:left w:val="none" w:sz="0" w:space="0" w:color="auto"/>
        <w:bottom w:val="none" w:sz="0" w:space="0" w:color="auto"/>
        <w:right w:val="none" w:sz="0" w:space="0" w:color="auto"/>
      </w:divBdr>
    </w:div>
    <w:div w:id="519509873">
      <w:bodyDiv w:val="1"/>
      <w:marLeft w:val="0"/>
      <w:marRight w:val="0"/>
      <w:marTop w:val="0"/>
      <w:marBottom w:val="0"/>
      <w:divBdr>
        <w:top w:val="none" w:sz="0" w:space="0" w:color="auto"/>
        <w:left w:val="none" w:sz="0" w:space="0" w:color="auto"/>
        <w:bottom w:val="none" w:sz="0" w:space="0" w:color="auto"/>
        <w:right w:val="none" w:sz="0" w:space="0" w:color="auto"/>
      </w:divBdr>
    </w:div>
    <w:div w:id="519857575">
      <w:bodyDiv w:val="1"/>
      <w:marLeft w:val="0"/>
      <w:marRight w:val="0"/>
      <w:marTop w:val="0"/>
      <w:marBottom w:val="0"/>
      <w:divBdr>
        <w:top w:val="none" w:sz="0" w:space="0" w:color="auto"/>
        <w:left w:val="none" w:sz="0" w:space="0" w:color="auto"/>
        <w:bottom w:val="none" w:sz="0" w:space="0" w:color="auto"/>
        <w:right w:val="none" w:sz="0" w:space="0" w:color="auto"/>
      </w:divBdr>
    </w:div>
    <w:div w:id="520974759">
      <w:bodyDiv w:val="1"/>
      <w:marLeft w:val="0"/>
      <w:marRight w:val="0"/>
      <w:marTop w:val="0"/>
      <w:marBottom w:val="0"/>
      <w:divBdr>
        <w:top w:val="none" w:sz="0" w:space="0" w:color="auto"/>
        <w:left w:val="none" w:sz="0" w:space="0" w:color="auto"/>
        <w:bottom w:val="none" w:sz="0" w:space="0" w:color="auto"/>
        <w:right w:val="none" w:sz="0" w:space="0" w:color="auto"/>
      </w:divBdr>
    </w:div>
    <w:div w:id="525217233">
      <w:bodyDiv w:val="1"/>
      <w:marLeft w:val="0"/>
      <w:marRight w:val="0"/>
      <w:marTop w:val="0"/>
      <w:marBottom w:val="0"/>
      <w:divBdr>
        <w:top w:val="none" w:sz="0" w:space="0" w:color="auto"/>
        <w:left w:val="none" w:sz="0" w:space="0" w:color="auto"/>
        <w:bottom w:val="none" w:sz="0" w:space="0" w:color="auto"/>
        <w:right w:val="none" w:sz="0" w:space="0" w:color="auto"/>
      </w:divBdr>
    </w:div>
    <w:div w:id="526942134">
      <w:bodyDiv w:val="1"/>
      <w:marLeft w:val="0"/>
      <w:marRight w:val="0"/>
      <w:marTop w:val="0"/>
      <w:marBottom w:val="0"/>
      <w:divBdr>
        <w:top w:val="none" w:sz="0" w:space="0" w:color="auto"/>
        <w:left w:val="none" w:sz="0" w:space="0" w:color="auto"/>
        <w:bottom w:val="none" w:sz="0" w:space="0" w:color="auto"/>
        <w:right w:val="none" w:sz="0" w:space="0" w:color="auto"/>
      </w:divBdr>
    </w:div>
    <w:div w:id="538131248">
      <w:bodyDiv w:val="1"/>
      <w:marLeft w:val="0"/>
      <w:marRight w:val="0"/>
      <w:marTop w:val="0"/>
      <w:marBottom w:val="0"/>
      <w:divBdr>
        <w:top w:val="none" w:sz="0" w:space="0" w:color="auto"/>
        <w:left w:val="none" w:sz="0" w:space="0" w:color="auto"/>
        <w:bottom w:val="none" w:sz="0" w:space="0" w:color="auto"/>
        <w:right w:val="none" w:sz="0" w:space="0" w:color="auto"/>
      </w:divBdr>
    </w:div>
    <w:div w:id="552083149">
      <w:bodyDiv w:val="1"/>
      <w:marLeft w:val="0"/>
      <w:marRight w:val="0"/>
      <w:marTop w:val="0"/>
      <w:marBottom w:val="0"/>
      <w:divBdr>
        <w:top w:val="none" w:sz="0" w:space="0" w:color="auto"/>
        <w:left w:val="none" w:sz="0" w:space="0" w:color="auto"/>
        <w:bottom w:val="none" w:sz="0" w:space="0" w:color="auto"/>
        <w:right w:val="none" w:sz="0" w:space="0" w:color="auto"/>
      </w:divBdr>
    </w:div>
    <w:div w:id="638653192">
      <w:bodyDiv w:val="1"/>
      <w:marLeft w:val="0"/>
      <w:marRight w:val="0"/>
      <w:marTop w:val="0"/>
      <w:marBottom w:val="0"/>
      <w:divBdr>
        <w:top w:val="none" w:sz="0" w:space="0" w:color="auto"/>
        <w:left w:val="none" w:sz="0" w:space="0" w:color="auto"/>
        <w:bottom w:val="none" w:sz="0" w:space="0" w:color="auto"/>
        <w:right w:val="none" w:sz="0" w:space="0" w:color="auto"/>
      </w:divBdr>
    </w:div>
    <w:div w:id="679088053">
      <w:bodyDiv w:val="1"/>
      <w:marLeft w:val="0"/>
      <w:marRight w:val="0"/>
      <w:marTop w:val="0"/>
      <w:marBottom w:val="0"/>
      <w:divBdr>
        <w:top w:val="none" w:sz="0" w:space="0" w:color="auto"/>
        <w:left w:val="none" w:sz="0" w:space="0" w:color="auto"/>
        <w:bottom w:val="none" w:sz="0" w:space="0" w:color="auto"/>
        <w:right w:val="none" w:sz="0" w:space="0" w:color="auto"/>
      </w:divBdr>
    </w:div>
    <w:div w:id="702748461">
      <w:bodyDiv w:val="1"/>
      <w:marLeft w:val="0"/>
      <w:marRight w:val="0"/>
      <w:marTop w:val="0"/>
      <w:marBottom w:val="0"/>
      <w:divBdr>
        <w:top w:val="none" w:sz="0" w:space="0" w:color="auto"/>
        <w:left w:val="none" w:sz="0" w:space="0" w:color="auto"/>
        <w:bottom w:val="none" w:sz="0" w:space="0" w:color="auto"/>
        <w:right w:val="none" w:sz="0" w:space="0" w:color="auto"/>
      </w:divBdr>
    </w:div>
    <w:div w:id="797718507">
      <w:bodyDiv w:val="1"/>
      <w:marLeft w:val="0"/>
      <w:marRight w:val="0"/>
      <w:marTop w:val="0"/>
      <w:marBottom w:val="0"/>
      <w:divBdr>
        <w:top w:val="none" w:sz="0" w:space="0" w:color="auto"/>
        <w:left w:val="none" w:sz="0" w:space="0" w:color="auto"/>
        <w:bottom w:val="none" w:sz="0" w:space="0" w:color="auto"/>
        <w:right w:val="none" w:sz="0" w:space="0" w:color="auto"/>
      </w:divBdr>
    </w:div>
    <w:div w:id="880048502">
      <w:bodyDiv w:val="1"/>
      <w:marLeft w:val="0"/>
      <w:marRight w:val="0"/>
      <w:marTop w:val="0"/>
      <w:marBottom w:val="0"/>
      <w:divBdr>
        <w:top w:val="none" w:sz="0" w:space="0" w:color="auto"/>
        <w:left w:val="none" w:sz="0" w:space="0" w:color="auto"/>
        <w:bottom w:val="none" w:sz="0" w:space="0" w:color="auto"/>
        <w:right w:val="none" w:sz="0" w:space="0" w:color="auto"/>
      </w:divBdr>
    </w:div>
    <w:div w:id="892889155">
      <w:bodyDiv w:val="1"/>
      <w:marLeft w:val="0"/>
      <w:marRight w:val="0"/>
      <w:marTop w:val="0"/>
      <w:marBottom w:val="0"/>
      <w:divBdr>
        <w:top w:val="none" w:sz="0" w:space="0" w:color="auto"/>
        <w:left w:val="none" w:sz="0" w:space="0" w:color="auto"/>
        <w:bottom w:val="none" w:sz="0" w:space="0" w:color="auto"/>
        <w:right w:val="none" w:sz="0" w:space="0" w:color="auto"/>
      </w:divBdr>
    </w:div>
    <w:div w:id="983243626">
      <w:bodyDiv w:val="1"/>
      <w:marLeft w:val="0"/>
      <w:marRight w:val="0"/>
      <w:marTop w:val="0"/>
      <w:marBottom w:val="0"/>
      <w:divBdr>
        <w:top w:val="none" w:sz="0" w:space="0" w:color="auto"/>
        <w:left w:val="none" w:sz="0" w:space="0" w:color="auto"/>
        <w:bottom w:val="none" w:sz="0" w:space="0" w:color="auto"/>
        <w:right w:val="none" w:sz="0" w:space="0" w:color="auto"/>
      </w:divBdr>
    </w:div>
    <w:div w:id="996500340">
      <w:bodyDiv w:val="1"/>
      <w:marLeft w:val="0"/>
      <w:marRight w:val="0"/>
      <w:marTop w:val="0"/>
      <w:marBottom w:val="0"/>
      <w:divBdr>
        <w:top w:val="none" w:sz="0" w:space="0" w:color="auto"/>
        <w:left w:val="none" w:sz="0" w:space="0" w:color="auto"/>
        <w:bottom w:val="none" w:sz="0" w:space="0" w:color="auto"/>
        <w:right w:val="none" w:sz="0" w:space="0" w:color="auto"/>
      </w:divBdr>
    </w:div>
    <w:div w:id="1004632050">
      <w:bodyDiv w:val="1"/>
      <w:marLeft w:val="0"/>
      <w:marRight w:val="0"/>
      <w:marTop w:val="0"/>
      <w:marBottom w:val="0"/>
      <w:divBdr>
        <w:top w:val="none" w:sz="0" w:space="0" w:color="auto"/>
        <w:left w:val="none" w:sz="0" w:space="0" w:color="auto"/>
        <w:bottom w:val="none" w:sz="0" w:space="0" w:color="auto"/>
        <w:right w:val="none" w:sz="0" w:space="0" w:color="auto"/>
      </w:divBdr>
    </w:div>
    <w:div w:id="1031300031">
      <w:bodyDiv w:val="1"/>
      <w:marLeft w:val="0"/>
      <w:marRight w:val="0"/>
      <w:marTop w:val="0"/>
      <w:marBottom w:val="0"/>
      <w:divBdr>
        <w:top w:val="none" w:sz="0" w:space="0" w:color="auto"/>
        <w:left w:val="none" w:sz="0" w:space="0" w:color="auto"/>
        <w:bottom w:val="none" w:sz="0" w:space="0" w:color="auto"/>
        <w:right w:val="none" w:sz="0" w:space="0" w:color="auto"/>
      </w:divBdr>
    </w:div>
    <w:div w:id="1053844858">
      <w:bodyDiv w:val="1"/>
      <w:marLeft w:val="0"/>
      <w:marRight w:val="0"/>
      <w:marTop w:val="0"/>
      <w:marBottom w:val="0"/>
      <w:divBdr>
        <w:top w:val="none" w:sz="0" w:space="0" w:color="auto"/>
        <w:left w:val="none" w:sz="0" w:space="0" w:color="auto"/>
        <w:bottom w:val="none" w:sz="0" w:space="0" w:color="auto"/>
        <w:right w:val="none" w:sz="0" w:space="0" w:color="auto"/>
      </w:divBdr>
    </w:div>
    <w:div w:id="1080299131">
      <w:bodyDiv w:val="1"/>
      <w:marLeft w:val="0"/>
      <w:marRight w:val="0"/>
      <w:marTop w:val="0"/>
      <w:marBottom w:val="0"/>
      <w:divBdr>
        <w:top w:val="none" w:sz="0" w:space="0" w:color="auto"/>
        <w:left w:val="none" w:sz="0" w:space="0" w:color="auto"/>
        <w:bottom w:val="none" w:sz="0" w:space="0" w:color="auto"/>
        <w:right w:val="none" w:sz="0" w:space="0" w:color="auto"/>
      </w:divBdr>
    </w:div>
    <w:div w:id="1119958126">
      <w:bodyDiv w:val="1"/>
      <w:marLeft w:val="0"/>
      <w:marRight w:val="0"/>
      <w:marTop w:val="0"/>
      <w:marBottom w:val="0"/>
      <w:divBdr>
        <w:top w:val="none" w:sz="0" w:space="0" w:color="auto"/>
        <w:left w:val="none" w:sz="0" w:space="0" w:color="auto"/>
        <w:bottom w:val="none" w:sz="0" w:space="0" w:color="auto"/>
        <w:right w:val="none" w:sz="0" w:space="0" w:color="auto"/>
      </w:divBdr>
    </w:div>
    <w:div w:id="1134712296">
      <w:bodyDiv w:val="1"/>
      <w:marLeft w:val="0"/>
      <w:marRight w:val="0"/>
      <w:marTop w:val="0"/>
      <w:marBottom w:val="0"/>
      <w:divBdr>
        <w:top w:val="none" w:sz="0" w:space="0" w:color="auto"/>
        <w:left w:val="none" w:sz="0" w:space="0" w:color="auto"/>
        <w:bottom w:val="none" w:sz="0" w:space="0" w:color="auto"/>
        <w:right w:val="none" w:sz="0" w:space="0" w:color="auto"/>
      </w:divBdr>
    </w:div>
    <w:div w:id="1198860101">
      <w:bodyDiv w:val="1"/>
      <w:marLeft w:val="0"/>
      <w:marRight w:val="0"/>
      <w:marTop w:val="0"/>
      <w:marBottom w:val="0"/>
      <w:divBdr>
        <w:top w:val="none" w:sz="0" w:space="0" w:color="auto"/>
        <w:left w:val="none" w:sz="0" w:space="0" w:color="auto"/>
        <w:bottom w:val="none" w:sz="0" w:space="0" w:color="auto"/>
        <w:right w:val="none" w:sz="0" w:space="0" w:color="auto"/>
      </w:divBdr>
    </w:div>
    <w:div w:id="1202667218">
      <w:bodyDiv w:val="1"/>
      <w:marLeft w:val="0"/>
      <w:marRight w:val="0"/>
      <w:marTop w:val="0"/>
      <w:marBottom w:val="0"/>
      <w:divBdr>
        <w:top w:val="none" w:sz="0" w:space="0" w:color="auto"/>
        <w:left w:val="none" w:sz="0" w:space="0" w:color="auto"/>
        <w:bottom w:val="none" w:sz="0" w:space="0" w:color="auto"/>
        <w:right w:val="none" w:sz="0" w:space="0" w:color="auto"/>
      </w:divBdr>
    </w:div>
    <w:div w:id="1227259565">
      <w:bodyDiv w:val="1"/>
      <w:marLeft w:val="0"/>
      <w:marRight w:val="0"/>
      <w:marTop w:val="0"/>
      <w:marBottom w:val="0"/>
      <w:divBdr>
        <w:top w:val="none" w:sz="0" w:space="0" w:color="auto"/>
        <w:left w:val="none" w:sz="0" w:space="0" w:color="auto"/>
        <w:bottom w:val="none" w:sz="0" w:space="0" w:color="auto"/>
        <w:right w:val="none" w:sz="0" w:space="0" w:color="auto"/>
      </w:divBdr>
    </w:div>
    <w:div w:id="1230308368">
      <w:bodyDiv w:val="1"/>
      <w:marLeft w:val="0"/>
      <w:marRight w:val="0"/>
      <w:marTop w:val="0"/>
      <w:marBottom w:val="0"/>
      <w:divBdr>
        <w:top w:val="none" w:sz="0" w:space="0" w:color="auto"/>
        <w:left w:val="none" w:sz="0" w:space="0" w:color="auto"/>
        <w:bottom w:val="none" w:sz="0" w:space="0" w:color="auto"/>
        <w:right w:val="none" w:sz="0" w:space="0" w:color="auto"/>
      </w:divBdr>
    </w:div>
    <w:div w:id="1245577314">
      <w:bodyDiv w:val="1"/>
      <w:marLeft w:val="0"/>
      <w:marRight w:val="0"/>
      <w:marTop w:val="0"/>
      <w:marBottom w:val="0"/>
      <w:divBdr>
        <w:top w:val="none" w:sz="0" w:space="0" w:color="auto"/>
        <w:left w:val="none" w:sz="0" w:space="0" w:color="auto"/>
        <w:bottom w:val="none" w:sz="0" w:space="0" w:color="auto"/>
        <w:right w:val="none" w:sz="0" w:space="0" w:color="auto"/>
      </w:divBdr>
    </w:div>
    <w:div w:id="1281648111">
      <w:bodyDiv w:val="1"/>
      <w:marLeft w:val="0"/>
      <w:marRight w:val="0"/>
      <w:marTop w:val="0"/>
      <w:marBottom w:val="0"/>
      <w:divBdr>
        <w:top w:val="none" w:sz="0" w:space="0" w:color="auto"/>
        <w:left w:val="none" w:sz="0" w:space="0" w:color="auto"/>
        <w:bottom w:val="none" w:sz="0" w:space="0" w:color="auto"/>
        <w:right w:val="none" w:sz="0" w:space="0" w:color="auto"/>
      </w:divBdr>
    </w:div>
    <w:div w:id="1375691326">
      <w:bodyDiv w:val="1"/>
      <w:marLeft w:val="0"/>
      <w:marRight w:val="0"/>
      <w:marTop w:val="0"/>
      <w:marBottom w:val="0"/>
      <w:divBdr>
        <w:top w:val="none" w:sz="0" w:space="0" w:color="auto"/>
        <w:left w:val="none" w:sz="0" w:space="0" w:color="auto"/>
        <w:bottom w:val="none" w:sz="0" w:space="0" w:color="auto"/>
        <w:right w:val="none" w:sz="0" w:space="0" w:color="auto"/>
      </w:divBdr>
    </w:div>
    <w:div w:id="1396202545">
      <w:bodyDiv w:val="1"/>
      <w:marLeft w:val="0"/>
      <w:marRight w:val="0"/>
      <w:marTop w:val="0"/>
      <w:marBottom w:val="0"/>
      <w:divBdr>
        <w:top w:val="none" w:sz="0" w:space="0" w:color="auto"/>
        <w:left w:val="none" w:sz="0" w:space="0" w:color="auto"/>
        <w:bottom w:val="none" w:sz="0" w:space="0" w:color="auto"/>
        <w:right w:val="none" w:sz="0" w:space="0" w:color="auto"/>
      </w:divBdr>
    </w:div>
    <w:div w:id="1433085239">
      <w:bodyDiv w:val="1"/>
      <w:marLeft w:val="0"/>
      <w:marRight w:val="0"/>
      <w:marTop w:val="0"/>
      <w:marBottom w:val="0"/>
      <w:divBdr>
        <w:top w:val="none" w:sz="0" w:space="0" w:color="auto"/>
        <w:left w:val="none" w:sz="0" w:space="0" w:color="auto"/>
        <w:bottom w:val="none" w:sz="0" w:space="0" w:color="auto"/>
        <w:right w:val="none" w:sz="0" w:space="0" w:color="auto"/>
      </w:divBdr>
    </w:div>
    <w:div w:id="1466465325">
      <w:bodyDiv w:val="1"/>
      <w:marLeft w:val="0"/>
      <w:marRight w:val="0"/>
      <w:marTop w:val="0"/>
      <w:marBottom w:val="0"/>
      <w:divBdr>
        <w:top w:val="none" w:sz="0" w:space="0" w:color="auto"/>
        <w:left w:val="none" w:sz="0" w:space="0" w:color="auto"/>
        <w:bottom w:val="none" w:sz="0" w:space="0" w:color="auto"/>
        <w:right w:val="none" w:sz="0" w:space="0" w:color="auto"/>
      </w:divBdr>
    </w:div>
    <w:div w:id="1489979081">
      <w:bodyDiv w:val="1"/>
      <w:marLeft w:val="0"/>
      <w:marRight w:val="0"/>
      <w:marTop w:val="0"/>
      <w:marBottom w:val="0"/>
      <w:divBdr>
        <w:top w:val="none" w:sz="0" w:space="0" w:color="auto"/>
        <w:left w:val="none" w:sz="0" w:space="0" w:color="auto"/>
        <w:bottom w:val="none" w:sz="0" w:space="0" w:color="auto"/>
        <w:right w:val="none" w:sz="0" w:space="0" w:color="auto"/>
      </w:divBdr>
    </w:div>
    <w:div w:id="1495804481">
      <w:bodyDiv w:val="1"/>
      <w:marLeft w:val="0"/>
      <w:marRight w:val="0"/>
      <w:marTop w:val="0"/>
      <w:marBottom w:val="0"/>
      <w:divBdr>
        <w:top w:val="none" w:sz="0" w:space="0" w:color="auto"/>
        <w:left w:val="none" w:sz="0" w:space="0" w:color="auto"/>
        <w:bottom w:val="none" w:sz="0" w:space="0" w:color="auto"/>
        <w:right w:val="none" w:sz="0" w:space="0" w:color="auto"/>
      </w:divBdr>
    </w:div>
    <w:div w:id="1523326929">
      <w:bodyDiv w:val="1"/>
      <w:marLeft w:val="0"/>
      <w:marRight w:val="0"/>
      <w:marTop w:val="0"/>
      <w:marBottom w:val="0"/>
      <w:divBdr>
        <w:top w:val="none" w:sz="0" w:space="0" w:color="auto"/>
        <w:left w:val="none" w:sz="0" w:space="0" w:color="auto"/>
        <w:bottom w:val="none" w:sz="0" w:space="0" w:color="auto"/>
        <w:right w:val="none" w:sz="0" w:space="0" w:color="auto"/>
      </w:divBdr>
    </w:div>
    <w:div w:id="1540162611">
      <w:bodyDiv w:val="1"/>
      <w:marLeft w:val="0"/>
      <w:marRight w:val="0"/>
      <w:marTop w:val="0"/>
      <w:marBottom w:val="0"/>
      <w:divBdr>
        <w:top w:val="none" w:sz="0" w:space="0" w:color="auto"/>
        <w:left w:val="none" w:sz="0" w:space="0" w:color="auto"/>
        <w:bottom w:val="none" w:sz="0" w:space="0" w:color="auto"/>
        <w:right w:val="none" w:sz="0" w:space="0" w:color="auto"/>
      </w:divBdr>
    </w:div>
    <w:div w:id="1597396533">
      <w:bodyDiv w:val="1"/>
      <w:marLeft w:val="0"/>
      <w:marRight w:val="0"/>
      <w:marTop w:val="0"/>
      <w:marBottom w:val="0"/>
      <w:divBdr>
        <w:top w:val="none" w:sz="0" w:space="0" w:color="auto"/>
        <w:left w:val="none" w:sz="0" w:space="0" w:color="auto"/>
        <w:bottom w:val="none" w:sz="0" w:space="0" w:color="auto"/>
        <w:right w:val="none" w:sz="0" w:space="0" w:color="auto"/>
      </w:divBdr>
    </w:div>
    <w:div w:id="1602758925">
      <w:bodyDiv w:val="1"/>
      <w:marLeft w:val="0"/>
      <w:marRight w:val="0"/>
      <w:marTop w:val="0"/>
      <w:marBottom w:val="0"/>
      <w:divBdr>
        <w:top w:val="none" w:sz="0" w:space="0" w:color="auto"/>
        <w:left w:val="none" w:sz="0" w:space="0" w:color="auto"/>
        <w:bottom w:val="none" w:sz="0" w:space="0" w:color="auto"/>
        <w:right w:val="none" w:sz="0" w:space="0" w:color="auto"/>
      </w:divBdr>
    </w:div>
    <w:div w:id="1619944450">
      <w:bodyDiv w:val="1"/>
      <w:marLeft w:val="0"/>
      <w:marRight w:val="0"/>
      <w:marTop w:val="0"/>
      <w:marBottom w:val="0"/>
      <w:divBdr>
        <w:top w:val="none" w:sz="0" w:space="0" w:color="auto"/>
        <w:left w:val="none" w:sz="0" w:space="0" w:color="auto"/>
        <w:bottom w:val="none" w:sz="0" w:space="0" w:color="auto"/>
        <w:right w:val="none" w:sz="0" w:space="0" w:color="auto"/>
      </w:divBdr>
    </w:div>
    <w:div w:id="1642809941">
      <w:bodyDiv w:val="1"/>
      <w:marLeft w:val="0"/>
      <w:marRight w:val="0"/>
      <w:marTop w:val="0"/>
      <w:marBottom w:val="0"/>
      <w:divBdr>
        <w:top w:val="none" w:sz="0" w:space="0" w:color="auto"/>
        <w:left w:val="none" w:sz="0" w:space="0" w:color="auto"/>
        <w:bottom w:val="none" w:sz="0" w:space="0" w:color="auto"/>
        <w:right w:val="none" w:sz="0" w:space="0" w:color="auto"/>
      </w:divBdr>
    </w:div>
    <w:div w:id="1761952126">
      <w:bodyDiv w:val="1"/>
      <w:marLeft w:val="0"/>
      <w:marRight w:val="0"/>
      <w:marTop w:val="0"/>
      <w:marBottom w:val="0"/>
      <w:divBdr>
        <w:top w:val="none" w:sz="0" w:space="0" w:color="auto"/>
        <w:left w:val="none" w:sz="0" w:space="0" w:color="auto"/>
        <w:bottom w:val="none" w:sz="0" w:space="0" w:color="auto"/>
        <w:right w:val="none" w:sz="0" w:space="0" w:color="auto"/>
      </w:divBdr>
    </w:div>
    <w:div w:id="1767578960">
      <w:bodyDiv w:val="1"/>
      <w:marLeft w:val="0"/>
      <w:marRight w:val="0"/>
      <w:marTop w:val="0"/>
      <w:marBottom w:val="0"/>
      <w:divBdr>
        <w:top w:val="none" w:sz="0" w:space="0" w:color="auto"/>
        <w:left w:val="none" w:sz="0" w:space="0" w:color="auto"/>
        <w:bottom w:val="none" w:sz="0" w:space="0" w:color="auto"/>
        <w:right w:val="none" w:sz="0" w:space="0" w:color="auto"/>
      </w:divBdr>
    </w:div>
    <w:div w:id="1768309995">
      <w:bodyDiv w:val="1"/>
      <w:marLeft w:val="0"/>
      <w:marRight w:val="0"/>
      <w:marTop w:val="0"/>
      <w:marBottom w:val="0"/>
      <w:divBdr>
        <w:top w:val="none" w:sz="0" w:space="0" w:color="auto"/>
        <w:left w:val="none" w:sz="0" w:space="0" w:color="auto"/>
        <w:bottom w:val="none" w:sz="0" w:space="0" w:color="auto"/>
        <w:right w:val="none" w:sz="0" w:space="0" w:color="auto"/>
      </w:divBdr>
    </w:div>
    <w:div w:id="1787197318">
      <w:bodyDiv w:val="1"/>
      <w:marLeft w:val="0"/>
      <w:marRight w:val="0"/>
      <w:marTop w:val="0"/>
      <w:marBottom w:val="0"/>
      <w:divBdr>
        <w:top w:val="none" w:sz="0" w:space="0" w:color="auto"/>
        <w:left w:val="none" w:sz="0" w:space="0" w:color="auto"/>
        <w:bottom w:val="none" w:sz="0" w:space="0" w:color="auto"/>
        <w:right w:val="none" w:sz="0" w:space="0" w:color="auto"/>
      </w:divBdr>
    </w:div>
    <w:div w:id="1804498654">
      <w:bodyDiv w:val="1"/>
      <w:marLeft w:val="0"/>
      <w:marRight w:val="0"/>
      <w:marTop w:val="0"/>
      <w:marBottom w:val="0"/>
      <w:divBdr>
        <w:top w:val="none" w:sz="0" w:space="0" w:color="auto"/>
        <w:left w:val="none" w:sz="0" w:space="0" w:color="auto"/>
        <w:bottom w:val="none" w:sz="0" w:space="0" w:color="auto"/>
        <w:right w:val="none" w:sz="0" w:space="0" w:color="auto"/>
      </w:divBdr>
    </w:div>
    <w:div w:id="1830635202">
      <w:bodyDiv w:val="1"/>
      <w:marLeft w:val="0"/>
      <w:marRight w:val="0"/>
      <w:marTop w:val="0"/>
      <w:marBottom w:val="0"/>
      <w:divBdr>
        <w:top w:val="none" w:sz="0" w:space="0" w:color="auto"/>
        <w:left w:val="none" w:sz="0" w:space="0" w:color="auto"/>
        <w:bottom w:val="none" w:sz="0" w:space="0" w:color="auto"/>
        <w:right w:val="none" w:sz="0" w:space="0" w:color="auto"/>
      </w:divBdr>
    </w:div>
    <w:div w:id="1831940582">
      <w:bodyDiv w:val="1"/>
      <w:marLeft w:val="0"/>
      <w:marRight w:val="0"/>
      <w:marTop w:val="0"/>
      <w:marBottom w:val="0"/>
      <w:divBdr>
        <w:top w:val="none" w:sz="0" w:space="0" w:color="auto"/>
        <w:left w:val="none" w:sz="0" w:space="0" w:color="auto"/>
        <w:bottom w:val="none" w:sz="0" w:space="0" w:color="auto"/>
        <w:right w:val="none" w:sz="0" w:space="0" w:color="auto"/>
      </w:divBdr>
    </w:div>
    <w:div w:id="1876699795">
      <w:bodyDiv w:val="1"/>
      <w:marLeft w:val="0"/>
      <w:marRight w:val="0"/>
      <w:marTop w:val="0"/>
      <w:marBottom w:val="0"/>
      <w:divBdr>
        <w:top w:val="none" w:sz="0" w:space="0" w:color="auto"/>
        <w:left w:val="none" w:sz="0" w:space="0" w:color="auto"/>
        <w:bottom w:val="none" w:sz="0" w:space="0" w:color="auto"/>
        <w:right w:val="none" w:sz="0" w:space="0" w:color="auto"/>
      </w:divBdr>
    </w:div>
    <w:div w:id="1891839967">
      <w:bodyDiv w:val="1"/>
      <w:marLeft w:val="0"/>
      <w:marRight w:val="0"/>
      <w:marTop w:val="0"/>
      <w:marBottom w:val="0"/>
      <w:divBdr>
        <w:top w:val="none" w:sz="0" w:space="0" w:color="auto"/>
        <w:left w:val="none" w:sz="0" w:space="0" w:color="auto"/>
        <w:bottom w:val="none" w:sz="0" w:space="0" w:color="auto"/>
        <w:right w:val="none" w:sz="0" w:space="0" w:color="auto"/>
      </w:divBdr>
    </w:div>
    <w:div w:id="1901670206">
      <w:bodyDiv w:val="1"/>
      <w:marLeft w:val="0"/>
      <w:marRight w:val="0"/>
      <w:marTop w:val="0"/>
      <w:marBottom w:val="0"/>
      <w:divBdr>
        <w:top w:val="none" w:sz="0" w:space="0" w:color="auto"/>
        <w:left w:val="none" w:sz="0" w:space="0" w:color="auto"/>
        <w:bottom w:val="none" w:sz="0" w:space="0" w:color="auto"/>
        <w:right w:val="none" w:sz="0" w:space="0" w:color="auto"/>
      </w:divBdr>
    </w:div>
    <w:div w:id="1929120510">
      <w:bodyDiv w:val="1"/>
      <w:marLeft w:val="0"/>
      <w:marRight w:val="0"/>
      <w:marTop w:val="0"/>
      <w:marBottom w:val="0"/>
      <w:divBdr>
        <w:top w:val="none" w:sz="0" w:space="0" w:color="auto"/>
        <w:left w:val="none" w:sz="0" w:space="0" w:color="auto"/>
        <w:bottom w:val="none" w:sz="0" w:space="0" w:color="auto"/>
        <w:right w:val="none" w:sz="0" w:space="0" w:color="auto"/>
      </w:divBdr>
    </w:div>
    <w:div w:id="1930842582">
      <w:bodyDiv w:val="1"/>
      <w:marLeft w:val="0"/>
      <w:marRight w:val="0"/>
      <w:marTop w:val="0"/>
      <w:marBottom w:val="0"/>
      <w:divBdr>
        <w:top w:val="none" w:sz="0" w:space="0" w:color="auto"/>
        <w:left w:val="none" w:sz="0" w:space="0" w:color="auto"/>
        <w:bottom w:val="none" w:sz="0" w:space="0" w:color="auto"/>
        <w:right w:val="none" w:sz="0" w:space="0" w:color="auto"/>
      </w:divBdr>
    </w:div>
    <w:div w:id="1958022290">
      <w:bodyDiv w:val="1"/>
      <w:marLeft w:val="0"/>
      <w:marRight w:val="0"/>
      <w:marTop w:val="0"/>
      <w:marBottom w:val="0"/>
      <w:divBdr>
        <w:top w:val="none" w:sz="0" w:space="0" w:color="auto"/>
        <w:left w:val="none" w:sz="0" w:space="0" w:color="auto"/>
        <w:bottom w:val="none" w:sz="0" w:space="0" w:color="auto"/>
        <w:right w:val="none" w:sz="0" w:space="0" w:color="auto"/>
      </w:divBdr>
    </w:div>
    <w:div w:id="1963414890">
      <w:bodyDiv w:val="1"/>
      <w:marLeft w:val="0"/>
      <w:marRight w:val="0"/>
      <w:marTop w:val="0"/>
      <w:marBottom w:val="0"/>
      <w:divBdr>
        <w:top w:val="none" w:sz="0" w:space="0" w:color="auto"/>
        <w:left w:val="none" w:sz="0" w:space="0" w:color="auto"/>
        <w:bottom w:val="none" w:sz="0" w:space="0" w:color="auto"/>
        <w:right w:val="none" w:sz="0" w:space="0" w:color="auto"/>
      </w:divBdr>
    </w:div>
    <w:div w:id="2007903737">
      <w:bodyDiv w:val="1"/>
      <w:marLeft w:val="0"/>
      <w:marRight w:val="0"/>
      <w:marTop w:val="0"/>
      <w:marBottom w:val="0"/>
      <w:divBdr>
        <w:top w:val="none" w:sz="0" w:space="0" w:color="auto"/>
        <w:left w:val="none" w:sz="0" w:space="0" w:color="auto"/>
        <w:bottom w:val="none" w:sz="0" w:space="0" w:color="auto"/>
        <w:right w:val="none" w:sz="0" w:space="0" w:color="auto"/>
      </w:divBdr>
    </w:div>
    <w:div w:id="2040471762">
      <w:bodyDiv w:val="1"/>
      <w:marLeft w:val="0"/>
      <w:marRight w:val="0"/>
      <w:marTop w:val="0"/>
      <w:marBottom w:val="0"/>
      <w:divBdr>
        <w:top w:val="none" w:sz="0" w:space="0" w:color="auto"/>
        <w:left w:val="none" w:sz="0" w:space="0" w:color="auto"/>
        <w:bottom w:val="none" w:sz="0" w:space="0" w:color="auto"/>
        <w:right w:val="none" w:sz="0" w:space="0" w:color="auto"/>
      </w:divBdr>
    </w:div>
    <w:div w:id="2051107458">
      <w:bodyDiv w:val="1"/>
      <w:marLeft w:val="0"/>
      <w:marRight w:val="0"/>
      <w:marTop w:val="0"/>
      <w:marBottom w:val="0"/>
      <w:divBdr>
        <w:top w:val="none" w:sz="0" w:space="0" w:color="auto"/>
        <w:left w:val="none" w:sz="0" w:space="0" w:color="auto"/>
        <w:bottom w:val="none" w:sz="0" w:space="0" w:color="auto"/>
        <w:right w:val="none" w:sz="0" w:space="0" w:color="auto"/>
      </w:divBdr>
    </w:div>
    <w:div w:id="2053649695">
      <w:bodyDiv w:val="1"/>
      <w:marLeft w:val="0"/>
      <w:marRight w:val="0"/>
      <w:marTop w:val="0"/>
      <w:marBottom w:val="0"/>
      <w:divBdr>
        <w:top w:val="none" w:sz="0" w:space="0" w:color="auto"/>
        <w:left w:val="none" w:sz="0" w:space="0" w:color="auto"/>
        <w:bottom w:val="none" w:sz="0" w:space="0" w:color="auto"/>
        <w:right w:val="none" w:sz="0" w:space="0" w:color="auto"/>
      </w:divBdr>
    </w:div>
    <w:div w:id="2064669978">
      <w:bodyDiv w:val="1"/>
      <w:marLeft w:val="0"/>
      <w:marRight w:val="0"/>
      <w:marTop w:val="0"/>
      <w:marBottom w:val="0"/>
      <w:divBdr>
        <w:top w:val="none" w:sz="0" w:space="0" w:color="auto"/>
        <w:left w:val="none" w:sz="0" w:space="0" w:color="auto"/>
        <w:bottom w:val="none" w:sz="0" w:space="0" w:color="auto"/>
        <w:right w:val="none" w:sz="0" w:space="0" w:color="auto"/>
      </w:divBdr>
    </w:div>
    <w:div w:id="2095936255">
      <w:bodyDiv w:val="1"/>
      <w:marLeft w:val="0"/>
      <w:marRight w:val="0"/>
      <w:marTop w:val="0"/>
      <w:marBottom w:val="0"/>
      <w:divBdr>
        <w:top w:val="none" w:sz="0" w:space="0" w:color="auto"/>
        <w:left w:val="none" w:sz="0" w:space="0" w:color="auto"/>
        <w:bottom w:val="none" w:sz="0" w:space="0" w:color="auto"/>
        <w:right w:val="none" w:sz="0" w:space="0" w:color="auto"/>
      </w:divBdr>
    </w:div>
    <w:div w:id="2096587283">
      <w:bodyDiv w:val="1"/>
      <w:marLeft w:val="0"/>
      <w:marRight w:val="0"/>
      <w:marTop w:val="0"/>
      <w:marBottom w:val="0"/>
      <w:divBdr>
        <w:top w:val="none" w:sz="0" w:space="0" w:color="auto"/>
        <w:left w:val="none" w:sz="0" w:space="0" w:color="auto"/>
        <w:bottom w:val="none" w:sz="0" w:space="0" w:color="auto"/>
        <w:right w:val="none" w:sz="0" w:space="0" w:color="auto"/>
      </w:divBdr>
    </w:div>
    <w:div w:id="2103531726">
      <w:bodyDiv w:val="1"/>
      <w:marLeft w:val="0"/>
      <w:marRight w:val="0"/>
      <w:marTop w:val="0"/>
      <w:marBottom w:val="0"/>
      <w:divBdr>
        <w:top w:val="none" w:sz="0" w:space="0" w:color="auto"/>
        <w:left w:val="none" w:sz="0" w:space="0" w:color="auto"/>
        <w:bottom w:val="none" w:sz="0" w:space="0" w:color="auto"/>
        <w:right w:val="none" w:sz="0" w:space="0" w:color="auto"/>
      </w:divBdr>
    </w:div>
    <w:div w:id="2120564530">
      <w:bodyDiv w:val="1"/>
      <w:marLeft w:val="0"/>
      <w:marRight w:val="0"/>
      <w:marTop w:val="0"/>
      <w:marBottom w:val="0"/>
      <w:divBdr>
        <w:top w:val="none" w:sz="0" w:space="0" w:color="auto"/>
        <w:left w:val="none" w:sz="0" w:space="0" w:color="auto"/>
        <w:bottom w:val="none" w:sz="0" w:space="0" w:color="auto"/>
        <w:right w:val="none" w:sz="0" w:space="0" w:color="auto"/>
      </w:divBdr>
    </w:div>
    <w:div w:id="2121560570">
      <w:bodyDiv w:val="1"/>
      <w:marLeft w:val="0"/>
      <w:marRight w:val="0"/>
      <w:marTop w:val="0"/>
      <w:marBottom w:val="0"/>
      <w:divBdr>
        <w:top w:val="none" w:sz="0" w:space="0" w:color="auto"/>
        <w:left w:val="none" w:sz="0" w:space="0" w:color="auto"/>
        <w:bottom w:val="none" w:sz="0" w:space="0" w:color="auto"/>
        <w:right w:val="none" w:sz="0" w:space="0" w:color="auto"/>
      </w:divBdr>
    </w:div>
    <w:div w:id="212503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1863E-8EF7-442E-BB55-2FFB3CE5E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232</Words>
  <Characters>1329</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chukidan</dc:creator>
  <cp:keywords/>
  <dc:description/>
  <cp:lastModifiedBy>ミノワ 事務所</cp:lastModifiedBy>
  <cp:revision>2</cp:revision>
  <cp:lastPrinted>2023-10-25T07:14:00Z</cp:lastPrinted>
  <dcterms:created xsi:type="dcterms:W3CDTF">2024-01-19T04:29:00Z</dcterms:created>
  <dcterms:modified xsi:type="dcterms:W3CDTF">2024-01-19T04:29:00Z</dcterms:modified>
</cp:coreProperties>
</file>